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2E2" w:rsidRDefault="007353D6" w:rsidP="009D2F78">
      <w:pPr>
        <w:autoSpaceDE w:val="0"/>
        <w:autoSpaceDN w:val="0"/>
        <w:adjustRightInd w:val="0"/>
        <w:spacing w:after="0" w:line="240" w:lineRule="auto"/>
        <w:rPr>
          <w:rFonts w:ascii="MyriadPro-Semibold" w:hAnsi="MyriadPro-Semibold" w:cs="MyriadPro-Semibold"/>
          <w:b/>
          <w:bCs/>
          <w:sz w:val="20"/>
          <w:szCs w:val="20"/>
        </w:rPr>
      </w:pPr>
      <w:bookmarkStart w:id="0" w:name="_GoBack"/>
      <w:bookmarkEnd w:id="0"/>
      <w:r>
        <w:rPr>
          <w:rFonts w:ascii="MyriadPro-Semibold" w:hAnsi="MyriadPro-Semibold" w:cs="MyriadPro-Semibold"/>
          <w:b/>
          <w:bCs/>
          <w:noProof/>
          <w:sz w:val="20"/>
          <w:szCs w:val="20"/>
          <w:lang w:eastAsia="el-GR"/>
        </w:rPr>
        <w:drawing>
          <wp:inline distT="0" distB="0" distL="0" distR="0">
            <wp:extent cx="590550" cy="5905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pic:spPr>
                </pic:pic>
              </a:graphicData>
            </a:graphic>
          </wp:inline>
        </w:drawing>
      </w:r>
    </w:p>
    <w:p w:rsidR="007353D6" w:rsidRDefault="007353D6" w:rsidP="009D2F78">
      <w:pPr>
        <w:autoSpaceDE w:val="0"/>
        <w:autoSpaceDN w:val="0"/>
        <w:adjustRightInd w:val="0"/>
        <w:spacing w:after="0" w:line="240" w:lineRule="auto"/>
        <w:rPr>
          <w:rFonts w:ascii="MyriadPro-Semibold" w:hAnsi="MyriadPro-Semibold" w:cs="MyriadPro-Semibold"/>
          <w:b/>
          <w:bCs/>
          <w:sz w:val="20"/>
          <w:szCs w:val="20"/>
        </w:rPr>
      </w:pPr>
    </w:p>
    <w:p w:rsidR="007353D6" w:rsidRPr="00B355EC" w:rsidRDefault="007353D6" w:rsidP="007353D6">
      <w:pPr>
        <w:autoSpaceDE w:val="0"/>
        <w:autoSpaceDN w:val="0"/>
        <w:adjustRightInd w:val="0"/>
        <w:spacing w:after="0" w:line="360" w:lineRule="auto"/>
        <w:rPr>
          <w:rFonts w:cstheme="minorHAnsi"/>
          <w:b/>
          <w:bCs/>
        </w:rPr>
      </w:pPr>
      <w:r w:rsidRPr="00B355EC">
        <w:rPr>
          <w:rFonts w:cstheme="minorHAnsi"/>
          <w:b/>
          <w:bCs/>
        </w:rPr>
        <w:t xml:space="preserve">ΥΠΟΥΡΓΕΙΟ ΥΓΕΙΑΣ                                                               </w:t>
      </w:r>
    </w:p>
    <w:p w:rsidR="007353D6" w:rsidRPr="00B355EC" w:rsidRDefault="007353D6" w:rsidP="007353D6">
      <w:pPr>
        <w:spacing w:line="360" w:lineRule="auto"/>
        <w:rPr>
          <w:rFonts w:cstheme="minorHAnsi"/>
          <w:b/>
          <w:bCs/>
        </w:rPr>
      </w:pPr>
      <w:r w:rsidRPr="00B355EC">
        <w:rPr>
          <w:rFonts w:cstheme="minorHAnsi"/>
          <w:b/>
          <w:bCs/>
        </w:rPr>
        <w:t xml:space="preserve">ΓΕΝΙΚΗ Δ/ΝΣΗ ΥΠΗΡΕΣΙΩΝ ΥΓΕΙΑΣ                                    </w:t>
      </w:r>
    </w:p>
    <w:p w:rsidR="007353D6" w:rsidRPr="00B355EC" w:rsidRDefault="007353D6" w:rsidP="007353D6">
      <w:pPr>
        <w:autoSpaceDE w:val="0"/>
        <w:autoSpaceDN w:val="0"/>
        <w:adjustRightInd w:val="0"/>
        <w:spacing w:after="0" w:line="360" w:lineRule="auto"/>
        <w:rPr>
          <w:rFonts w:cstheme="minorHAnsi"/>
          <w:b/>
          <w:bCs/>
        </w:rPr>
      </w:pPr>
      <w:r w:rsidRPr="00B355EC">
        <w:rPr>
          <w:rFonts w:cstheme="minorHAnsi"/>
          <w:b/>
          <w:bCs/>
        </w:rPr>
        <w:t xml:space="preserve">ΔΙΕΥΘΥΝΣΗ ΑΝΘΡΩΠΙΝΟΥ ΔΥΝΑΜΙΚΟΥ                           Αθήνα,  </w:t>
      </w:r>
      <w:r w:rsidR="003C0088">
        <w:rPr>
          <w:rFonts w:cstheme="minorHAnsi"/>
          <w:b/>
          <w:bCs/>
        </w:rPr>
        <w:t>2</w:t>
      </w:r>
      <w:r w:rsidR="00623EDE">
        <w:rPr>
          <w:rFonts w:cstheme="minorHAnsi"/>
          <w:b/>
          <w:bCs/>
        </w:rPr>
        <w:t>3</w:t>
      </w:r>
      <w:r w:rsidRPr="00B355EC">
        <w:rPr>
          <w:rFonts w:cstheme="minorHAnsi"/>
          <w:b/>
          <w:bCs/>
        </w:rPr>
        <w:t xml:space="preserve">-06.2021 </w:t>
      </w:r>
    </w:p>
    <w:p w:rsidR="007353D6" w:rsidRPr="00B355EC" w:rsidRDefault="007353D6" w:rsidP="007353D6">
      <w:pPr>
        <w:autoSpaceDE w:val="0"/>
        <w:autoSpaceDN w:val="0"/>
        <w:adjustRightInd w:val="0"/>
        <w:spacing w:after="0" w:line="360" w:lineRule="auto"/>
        <w:rPr>
          <w:rFonts w:cstheme="minorHAnsi"/>
          <w:b/>
          <w:bCs/>
        </w:rPr>
      </w:pPr>
      <w:r w:rsidRPr="00B355EC">
        <w:rPr>
          <w:rFonts w:cstheme="minorHAnsi"/>
          <w:b/>
          <w:bCs/>
        </w:rPr>
        <w:t xml:space="preserve">ΝΟΜΙΚΩΝ ΠΡΟΣΩΠΩΝ                                                         Αριθμ. πρωτ. Γ4α/Γ.Π.οικ. </w:t>
      </w:r>
      <w:r w:rsidR="00A65F06">
        <w:rPr>
          <w:rFonts w:cstheme="minorHAnsi"/>
          <w:b/>
          <w:bCs/>
        </w:rPr>
        <w:t>39417</w:t>
      </w:r>
    </w:p>
    <w:p w:rsidR="007353D6" w:rsidRPr="00B355EC" w:rsidRDefault="007353D6" w:rsidP="007353D6">
      <w:pPr>
        <w:autoSpaceDE w:val="0"/>
        <w:autoSpaceDN w:val="0"/>
        <w:adjustRightInd w:val="0"/>
        <w:spacing w:after="0" w:line="360" w:lineRule="auto"/>
        <w:rPr>
          <w:rFonts w:cstheme="minorHAnsi"/>
          <w:b/>
          <w:bCs/>
        </w:rPr>
      </w:pPr>
      <w:r w:rsidRPr="00B355EC">
        <w:rPr>
          <w:rFonts w:cstheme="minorHAnsi"/>
          <w:b/>
          <w:bCs/>
        </w:rPr>
        <w:t>ΤΜΗΜΑ ΙΑΤΡΩΝ Ε.Σ.Υ.</w:t>
      </w:r>
    </w:p>
    <w:p w:rsidR="007353D6" w:rsidRPr="00B355EC" w:rsidRDefault="00FC561E" w:rsidP="007353D6">
      <w:pPr>
        <w:autoSpaceDE w:val="0"/>
        <w:autoSpaceDN w:val="0"/>
        <w:adjustRightInd w:val="0"/>
        <w:spacing w:after="0" w:line="360" w:lineRule="auto"/>
        <w:rPr>
          <w:rFonts w:cstheme="minorHAnsi"/>
          <w:b/>
          <w:bCs/>
        </w:rPr>
      </w:pPr>
      <w:r>
        <w:rPr>
          <w:rFonts w:cstheme="minorHAnsi"/>
          <w:b/>
          <w:bCs/>
        </w:rPr>
        <w:t xml:space="preserve">Ταχ. Δ/νση: </w:t>
      </w:r>
      <w:r w:rsidR="007353D6" w:rsidRPr="00B355EC">
        <w:rPr>
          <w:rFonts w:cstheme="minorHAnsi"/>
          <w:b/>
          <w:bCs/>
        </w:rPr>
        <w:t>Αριστοτέλους 17</w:t>
      </w:r>
    </w:p>
    <w:p w:rsidR="007353D6" w:rsidRPr="00B355EC" w:rsidRDefault="007353D6" w:rsidP="007353D6">
      <w:pPr>
        <w:autoSpaceDE w:val="0"/>
        <w:autoSpaceDN w:val="0"/>
        <w:adjustRightInd w:val="0"/>
        <w:spacing w:after="0" w:line="360" w:lineRule="auto"/>
        <w:rPr>
          <w:rFonts w:cstheme="minorHAnsi"/>
          <w:b/>
          <w:bCs/>
        </w:rPr>
      </w:pPr>
      <w:r w:rsidRPr="00B355EC">
        <w:rPr>
          <w:rFonts w:cstheme="minorHAnsi"/>
          <w:b/>
          <w:bCs/>
        </w:rPr>
        <w:t>Ταχ. Κώδικας: 104 33</w:t>
      </w:r>
    </w:p>
    <w:p w:rsidR="007353D6" w:rsidRPr="00B355EC" w:rsidRDefault="007353D6" w:rsidP="007353D6">
      <w:pPr>
        <w:autoSpaceDE w:val="0"/>
        <w:autoSpaceDN w:val="0"/>
        <w:adjustRightInd w:val="0"/>
        <w:spacing w:after="0" w:line="360" w:lineRule="auto"/>
        <w:rPr>
          <w:rFonts w:cstheme="minorHAnsi"/>
          <w:b/>
          <w:bCs/>
        </w:rPr>
      </w:pPr>
      <w:r w:rsidRPr="00B355EC">
        <w:rPr>
          <w:rFonts w:cstheme="minorHAnsi"/>
          <w:b/>
          <w:bCs/>
        </w:rPr>
        <w:t>Τηλέφωνο: 213216-1227, 1207,</w:t>
      </w:r>
      <w:r w:rsidR="00B51260">
        <w:rPr>
          <w:rFonts w:cstheme="minorHAnsi"/>
          <w:b/>
          <w:bCs/>
        </w:rPr>
        <w:t xml:space="preserve">                                                        </w:t>
      </w:r>
      <w:r w:rsidR="00B51260" w:rsidRPr="00B51260">
        <w:rPr>
          <w:rFonts w:cstheme="minorHAnsi"/>
          <w:b/>
          <w:bCs/>
        </w:rPr>
        <w:t>ΑΠΟΦΑΣΗ</w:t>
      </w:r>
    </w:p>
    <w:p w:rsidR="007353D6" w:rsidRPr="00B355EC" w:rsidRDefault="007353D6" w:rsidP="007353D6">
      <w:pPr>
        <w:autoSpaceDE w:val="0"/>
        <w:autoSpaceDN w:val="0"/>
        <w:adjustRightInd w:val="0"/>
        <w:spacing w:after="0" w:line="360" w:lineRule="auto"/>
        <w:rPr>
          <w:rFonts w:cstheme="minorHAnsi"/>
          <w:b/>
          <w:bCs/>
        </w:rPr>
      </w:pPr>
      <w:r w:rsidRPr="00B355EC">
        <w:rPr>
          <w:rFonts w:cstheme="minorHAnsi"/>
          <w:b/>
          <w:bCs/>
        </w:rPr>
        <w:t>1230, 1224, 1226, 1218, 1208</w:t>
      </w:r>
    </w:p>
    <w:p w:rsidR="007353D6" w:rsidRPr="00B355EC" w:rsidRDefault="007353D6" w:rsidP="007353D6">
      <w:pPr>
        <w:autoSpaceDE w:val="0"/>
        <w:autoSpaceDN w:val="0"/>
        <w:adjustRightInd w:val="0"/>
        <w:spacing w:after="0" w:line="360" w:lineRule="auto"/>
        <w:rPr>
          <w:rFonts w:cstheme="minorHAnsi"/>
          <w:b/>
          <w:bCs/>
        </w:rPr>
      </w:pPr>
      <w:r w:rsidRPr="00B355EC">
        <w:rPr>
          <w:rFonts w:cstheme="minorHAnsi"/>
          <w:b/>
          <w:bCs/>
        </w:rPr>
        <w:t>Email: dpnp_a@moh.gov.gr</w:t>
      </w:r>
    </w:p>
    <w:p w:rsidR="009D2F78" w:rsidRPr="00B355EC" w:rsidRDefault="007353D6" w:rsidP="00B355EC">
      <w:pPr>
        <w:autoSpaceDE w:val="0"/>
        <w:autoSpaceDN w:val="0"/>
        <w:adjustRightInd w:val="0"/>
        <w:spacing w:after="0" w:line="360" w:lineRule="auto"/>
        <w:jc w:val="both"/>
        <w:rPr>
          <w:rFonts w:cstheme="minorHAnsi"/>
          <w:b/>
          <w:bCs/>
        </w:rPr>
      </w:pPr>
      <w:r w:rsidRPr="00B355EC">
        <w:rPr>
          <w:rFonts w:cstheme="minorHAnsi"/>
          <w:b/>
          <w:bCs/>
        </w:rPr>
        <w:t>Θέμα: «Καθορισμός κριτηρίων επιλογής και διαδικασίας υποβολής υποψηφιοτήτων, αξιολόγησης και επιλογής για θέσεις κλάδου ιατρών και οδοντιάτρων Ε.Σ</w:t>
      </w:r>
      <w:r w:rsidR="009D2F78" w:rsidRPr="00B355EC">
        <w:rPr>
          <w:rFonts w:cstheme="minorHAnsi"/>
          <w:b/>
          <w:bCs/>
        </w:rPr>
        <w:t>.Υ.</w:t>
      </w:r>
      <w:r w:rsidR="00F477EC">
        <w:rPr>
          <w:rFonts w:cstheme="minorHAnsi"/>
          <w:b/>
          <w:bCs/>
        </w:rPr>
        <w:t>»</w:t>
      </w:r>
    </w:p>
    <w:p w:rsidR="009D2F78" w:rsidRPr="00B355EC" w:rsidRDefault="009D2F78" w:rsidP="007353D6">
      <w:pPr>
        <w:autoSpaceDE w:val="0"/>
        <w:autoSpaceDN w:val="0"/>
        <w:adjustRightInd w:val="0"/>
        <w:spacing w:after="0" w:line="360" w:lineRule="auto"/>
        <w:rPr>
          <w:rFonts w:cstheme="minorHAnsi"/>
          <w:b/>
          <w:bCs/>
        </w:rPr>
      </w:pPr>
    </w:p>
    <w:p w:rsidR="009D2F78" w:rsidRPr="00B355EC" w:rsidRDefault="009D2F78" w:rsidP="007353D6">
      <w:pPr>
        <w:autoSpaceDE w:val="0"/>
        <w:autoSpaceDN w:val="0"/>
        <w:adjustRightInd w:val="0"/>
        <w:spacing w:after="0" w:line="360" w:lineRule="auto"/>
        <w:jc w:val="center"/>
        <w:rPr>
          <w:rFonts w:cstheme="minorHAnsi"/>
          <w:b/>
          <w:bCs/>
        </w:rPr>
      </w:pPr>
      <w:r w:rsidRPr="00B355EC">
        <w:rPr>
          <w:rFonts w:cstheme="minorHAnsi"/>
          <w:b/>
          <w:bCs/>
        </w:rPr>
        <w:t xml:space="preserve">Ο </w:t>
      </w:r>
      <w:r w:rsidR="00277741" w:rsidRPr="00B355EC">
        <w:rPr>
          <w:rFonts w:cstheme="minorHAnsi"/>
          <w:b/>
          <w:bCs/>
        </w:rPr>
        <w:t xml:space="preserve">ΑΝΑΠΛΗΡΩΤΗΣ </w:t>
      </w:r>
      <w:r w:rsidRPr="00B355EC">
        <w:rPr>
          <w:rFonts w:cstheme="minorHAnsi"/>
          <w:b/>
          <w:bCs/>
        </w:rPr>
        <w:t>ΥΠΟΥΡΓΟΣ ΥΓΕΙΑΣ</w:t>
      </w:r>
    </w:p>
    <w:p w:rsidR="009D2F78" w:rsidRPr="00B355EC" w:rsidRDefault="009D2F78" w:rsidP="00B80DD6">
      <w:pPr>
        <w:autoSpaceDE w:val="0"/>
        <w:autoSpaceDN w:val="0"/>
        <w:adjustRightInd w:val="0"/>
        <w:spacing w:after="0" w:line="360" w:lineRule="auto"/>
        <w:jc w:val="both"/>
        <w:rPr>
          <w:rFonts w:cstheme="minorHAnsi"/>
        </w:rPr>
      </w:pPr>
      <w:r w:rsidRPr="00B355EC">
        <w:rPr>
          <w:rFonts w:cstheme="minorHAnsi"/>
        </w:rPr>
        <w:t>Έχοντας υπόψη:</w:t>
      </w:r>
    </w:p>
    <w:p w:rsidR="009D2F78" w:rsidRPr="00B355EC" w:rsidRDefault="009D2F78" w:rsidP="00B80DD6">
      <w:pPr>
        <w:autoSpaceDE w:val="0"/>
        <w:autoSpaceDN w:val="0"/>
        <w:adjustRightInd w:val="0"/>
        <w:spacing w:after="0" w:line="360" w:lineRule="auto"/>
        <w:jc w:val="both"/>
        <w:rPr>
          <w:rFonts w:cstheme="minorHAnsi"/>
        </w:rPr>
      </w:pPr>
      <w:r w:rsidRPr="00B355EC">
        <w:rPr>
          <w:rFonts w:cstheme="minorHAnsi"/>
        </w:rPr>
        <w:t>1. Τις διατάξεις:</w:t>
      </w:r>
    </w:p>
    <w:p w:rsidR="00B80DD6" w:rsidRPr="00B355EC" w:rsidRDefault="009D2F78" w:rsidP="00B80DD6">
      <w:pPr>
        <w:autoSpaceDE w:val="0"/>
        <w:autoSpaceDN w:val="0"/>
        <w:adjustRightInd w:val="0"/>
        <w:spacing w:after="0" w:line="360" w:lineRule="auto"/>
        <w:jc w:val="both"/>
        <w:rPr>
          <w:rFonts w:cstheme="minorHAnsi"/>
        </w:rPr>
      </w:pPr>
      <w:r w:rsidRPr="00B355EC">
        <w:rPr>
          <w:rFonts w:cstheme="minorHAnsi"/>
        </w:rPr>
        <w:t xml:space="preserve">α. </w:t>
      </w:r>
      <w:r w:rsidR="00B80DD6" w:rsidRPr="00B355EC">
        <w:rPr>
          <w:rFonts w:cstheme="minorHAnsi"/>
        </w:rPr>
        <w:t>Του ν. 1397/07.10.1983 (Φ.Ε.Κ. 143</w:t>
      </w:r>
      <w:r w:rsidR="00B80DD6" w:rsidRPr="00B355EC">
        <w:rPr>
          <w:rFonts w:cstheme="minorHAnsi"/>
          <w:vertAlign w:val="superscript"/>
        </w:rPr>
        <w:t>Α</w:t>
      </w:r>
      <w:r w:rsidR="00B80DD6" w:rsidRPr="00B355EC">
        <w:rPr>
          <w:rFonts w:cstheme="minorHAnsi"/>
        </w:rPr>
        <w:t>)</w:t>
      </w:r>
    </w:p>
    <w:p w:rsidR="00B80DD6" w:rsidRPr="00B355EC" w:rsidRDefault="00B80DD6" w:rsidP="00B80DD6">
      <w:pPr>
        <w:autoSpaceDE w:val="0"/>
        <w:autoSpaceDN w:val="0"/>
        <w:adjustRightInd w:val="0"/>
        <w:spacing w:after="0" w:line="360" w:lineRule="auto"/>
        <w:jc w:val="both"/>
        <w:rPr>
          <w:rFonts w:cstheme="minorHAnsi"/>
        </w:rPr>
      </w:pPr>
      <w:r w:rsidRPr="00B355EC">
        <w:rPr>
          <w:rFonts w:cstheme="minorHAnsi"/>
        </w:rPr>
        <w:t>β. του άρθρου 69 παρ. 1 του ν. 2071/1992 (Α΄ 123),όπως αντικαταστάθηκαν με το άρθρο 35 παρ. 1 του ν. 4368/2016 (Α΄ 21)</w:t>
      </w:r>
    </w:p>
    <w:p w:rsidR="00F71B0E" w:rsidRPr="00B355EC" w:rsidRDefault="00F71B0E" w:rsidP="00B80DD6">
      <w:pPr>
        <w:autoSpaceDE w:val="0"/>
        <w:autoSpaceDN w:val="0"/>
        <w:adjustRightInd w:val="0"/>
        <w:spacing w:after="0" w:line="360" w:lineRule="auto"/>
        <w:jc w:val="both"/>
        <w:rPr>
          <w:rFonts w:cstheme="minorHAnsi"/>
        </w:rPr>
      </w:pPr>
      <w:r w:rsidRPr="00B355EC">
        <w:rPr>
          <w:rFonts w:cstheme="minorHAnsi"/>
        </w:rPr>
        <w:t>γ. των παρ. 6 και 8 του άρθρου 23 του ν. 2519/21.08.1997 (Φ.Ε.Κ. 165</w:t>
      </w:r>
      <w:r w:rsidRPr="00B355EC">
        <w:rPr>
          <w:rFonts w:cstheme="minorHAnsi"/>
          <w:vertAlign w:val="superscript"/>
        </w:rPr>
        <w:t>Α</w:t>
      </w:r>
      <w:r w:rsidRPr="00B355EC">
        <w:rPr>
          <w:rFonts w:cstheme="minorHAnsi"/>
        </w:rPr>
        <w:t>) «Ανάπτυξη και εκσυγχρονισμός του Εθνικού Συστήματος Υγείας, Οργάνωση των Υγειονομικών Υπηρεσιών, ρυθμίσεις για το φάρμακο και άλλες διατάξεις»</w:t>
      </w:r>
    </w:p>
    <w:p w:rsidR="00B80DD6" w:rsidRPr="00B355EC" w:rsidRDefault="00F71B0E" w:rsidP="00B80DD6">
      <w:pPr>
        <w:autoSpaceDE w:val="0"/>
        <w:autoSpaceDN w:val="0"/>
        <w:adjustRightInd w:val="0"/>
        <w:spacing w:after="0" w:line="360" w:lineRule="auto"/>
        <w:jc w:val="both"/>
        <w:rPr>
          <w:rFonts w:cstheme="minorHAnsi"/>
        </w:rPr>
      </w:pPr>
      <w:r w:rsidRPr="00B355EC">
        <w:rPr>
          <w:rFonts w:cstheme="minorHAnsi"/>
        </w:rPr>
        <w:t>δ</w:t>
      </w:r>
      <w:r w:rsidR="009B28EB" w:rsidRPr="00B355EC">
        <w:rPr>
          <w:rFonts w:cstheme="minorHAnsi"/>
        </w:rPr>
        <w:t xml:space="preserve">. της παρ. 11 του άρθρου </w:t>
      </w:r>
      <w:r w:rsidR="00BA66A8" w:rsidRPr="00B355EC">
        <w:rPr>
          <w:rFonts w:cstheme="minorHAnsi"/>
        </w:rPr>
        <w:t>21</w:t>
      </w:r>
      <w:r w:rsidR="00B04E1F" w:rsidRPr="00B355EC">
        <w:rPr>
          <w:rFonts w:cstheme="minorHAnsi"/>
        </w:rPr>
        <w:t xml:space="preserve"> του ν. 2737/27.08.1999 (Φ.Ε.Κ.174</w:t>
      </w:r>
      <w:r w:rsidR="00B04E1F" w:rsidRPr="00B355EC">
        <w:rPr>
          <w:rFonts w:cstheme="minorHAnsi"/>
          <w:vertAlign w:val="superscript"/>
        </w:rPr>
        <w:t>Α</w:t>
      </w:r>
      <w:r w:rsidR="00B04E1F" w:rsidRPr="00B355EC">
        <w:rPr>
          <w:rFonts w:cstheme="minorHAnsi"/>
        </w:rPr>
        <w:t>)</w:t>
      </w:r>
    </w:p>
    <w:p w:rsidR="00901D18" w:rsidRPr="00B355EC" w:rsidRDefault="00F71B0E" w:rsidP="00B80DD6">
      <w:pPr>
        <w:autoSpaceDE w:val="0"/>
        <w:autoSpaceDN w:val="0"/>
        <w:adjustRightInd w:val="0"/>
        <w:spacing w:after="0" w:line="360" w:lineRule="auto"/>
        <w:jc w:val="both"/>
        <w:rPr>
          <w:rFonts w:cstheme="minorHAnsi"/>
        </w:rPr>
      </w:pPr>
      <w:r w:rsidRPr="00B355EC">
        <w:rPr>
          <w:rFonts w:cstheme="minorHAnsi"/>
        </w:rPr>
        <w:t>ε</w:t>
      </w:r>
      <w:r w:rsidR="00901D18" w:rsidRPr="00B355EC">
        <w:rPr>
          <w:rFonts w:cstheme="minorHAnsi"/>
        </w:rPr>
        <w:t>. του άρθρου 19 παρ. 1 του ν. 3730/2008 (Α΄ 262), όπως αντικαταστάθηκαν με το άρθρο 3 παρ. 2 του ν. 3868/2010 (Α΄ 129) και το άρθρο 66 παρ. 32 εδαφ. β΄ του ν. 3984/2011 (Α΄ 150) και συμπληρώθηκαν με το άρθρο 29 παρ. 3 του ν. 4025/2011 (Α΄ 228)</w:t>
      </w:r>
    </w:p>
    <w:p w:rsidR="00901D18" w:rsidRPr="00B355EC" w:rsidRDefault="00F71B0E" w:rsidP="00B80DD6">
      <w:pPr>
        <w:autoSpaceDE w:val="0"/>
        <w:autoSpaceDN w:val="0"/>
        <w:adjustRightInd w:val="0"/>
        <w:spacing w:after="0" w:line="360" w:lineRule="auto"/>
        <w:jc w:val="both"/>
        <w:rPr>
          <w:rFonts w:cstheme="minorHAnsi"/>
        </w:rPr>
      </w:pPr>
      <w:r w:rsidRPr="00B355EC">
        <w:rPr>
          <w:rFonts w:cstheme="minorHAnsi"/>
        </w:rPr>
        <w:t>στ</w:t>
      </w:r>
      <w:r w:rsidR="00901D18" w:rsidRPr="00B355EC">
        <w:rPr>
          <w:rFonts w:cstheme="minorHAnsi"/>
        </w:rPr>
        <w:t>. του άρθρου 2 παρ. 2 του ν. 3868/2010 (Α΄ 129), όπως αντικαταστάθηκαν με το άρθρο 34 του ν. 4325/2015 (Α΄ 47)</w:t>
      </w:r>
    </w:p>
    <w:p w:rsidR="00901D18" w:rsidRPr="00B355EC" w:rsidRDefault="00F71B0E" w:rsidP="00B80DD6">
      <w:pPr>
        <w:autoSpaceDE w:val="0"/>
        <w:autoSpaceDN w:val="0"/>
        <w:adjustRightInd w:val="0"/>
        <w:spacing w:after="0" w:line="360" w:lineRule="auto"/>
        <w:jc w:val="both"/>
        <w:rPr>
          <w:rFonts w:cstheme="minorHAnsi"/>
        </w:rPr>
      </w:pPr>
      <w:r w:rsidRPr="00B355EC">
        <w:rPr>
          <w:rFonts w:cstheme="minorHAnsi"/>
        </w:rPr>
        <w:t>ζ</w:t>
      </w:r>
      <w:r w:rsidR="00901D18" w:rsidRPr="00B355EC">
        <w:rPr>
          <w:rFonts w:cstheme="minorHAnsi"/>
        </w:rPr>
        <w:t>. του άρθρου 25 παρ. 5 του ν. 3868/2010 (Α΄ 129), όπως συμπληρώθηκαν με το άρθρο 27 παρ. 3 του ν. 4461/2017 (Α΄ 38), και του άρθρου 41 του ν. 4368/2016 (Α΄ 21)</w:t>
      </w:r>
    </w:p>
    <w:p w:rsidR="00901D18" w:rsidRPr="00B355EC" w:rsidRDefault="00F71B0E" w:rsidP="00B80DD6">
      <w:pPr>
        <w:autoSpaceDE w:val="0"/>
        <w:autoSpaceDN w:val="0"/>
        <w:adjustRightInd w:val="0"/>
        <w:spacing w:after="0" w:line="360" w:lineRule="auto"/>
        <w:jc w:val="both"/>
        <w:rPr>
          <w:rFonts w:cstheme="minorHAnsi"/>
        </w:rPr>
      </w:pPr>
      <w:r w:rsidRPr="00B355EC">
        <w:rPr>
          <w:rFonts w:cstheme="minorHAnsi"/>
        </w:rPr>
        <w:lastRenderedPageBreak/>
        <w:t>η</w:t>
      </w:r>
      <w:r w:rsidR="00901D18" w:rsidRPr="00B355EC">
        <w:rPr>
          <w:rFonts w:cstheme="minorHAnsi"/>
        </w:rPr>
        <w:t>. του άρθρου 22 παρ. 1 του ν. 4208/2013 (Α΄ 252), όπως αντικαταστάθηκαν με το άρθρο 44 παρ. 4 του ν. 4368/2016 (Α΄ 21) αντίστοιχα και του άρθρου 22 παρ. 4 του ιδίου νόμου όπως τροποποιήθηκαν με το άρθρο 43 παρ. 1 του ν. 4368/2016 (Α΄ 21)</w:t>
      </w:r>
    </w:p>
    <w:p w:rsidR="009D2F78" w:rsidRPr="00B355EC" w:rsidRDefault="00F71B0E" w:rsidP="00B80DD6">
      <w:pPr>
        <w:autoSpaceDE w:val="0"/>
        <w:autoSpaceDN w:val="0"/>
        <w:adjustRightInd w:val="0"/>
        <w:spacing w:after="0" w:line="360" w:lineRule="auto"/>
        <w:jc w:val="both"/>
        <w:rPr>
          <w:rFonts w:cstheme="minorHAnsi"/>
        </w:rPr>
      </w:pPr>
      <w:r w:rsidRPr="00B355EC">
        <w:rPr>
          <w:rFonts w:cstheme="minorHAnsi"/>
        </w:rPr>
        <w:t>θ</w:t>
      </w:r>
      <w:r w:rsidR="009D2F78" w:rsidRPr="00B355EC">
        <w:rPr>
          <w:rFonts w:cstheme="minorHAnsi"/>
        </w:rPr>
        <w:t>. των άρθρων 7 και 8 του ν. 4498/2017 (Α΄ 172), όπως αντικαταστάθηκαν και ισχύουν με τα άρθρα 3 και 4 του ν. 46</w:t>
      </w:r>
      <w:r w:rsidR="00901D18" w:rsidRPr="00B355EC">
        <w:rPr>
          <w:rFonts w:cstheme="minorHAnsi"/>
        </w:rPr>
        <w:t>47/2019 (Α΄ 204)</w:t>
      </w:r>
    </w:p>
    <w:p w:rsidR="009D2F78" w:rsidRPr="00B355EC" w:rsidRDefault="00F71B0E" w:rsidP="00B80DD6">
      <w:pPr>
        <w:autoSpaceDE w:val="0"/>
        <w:autoSpaceDN w:val="0"/>
        <w:adjustRightInd w:val="0"/>
        <w:spacing w:after="0" w:line="360" w:lineRule="auto"/>
        <w:jc w:val="both"/>
        <w:rPr>
          <w:rFonts w:cstheme="minorHAnsi"/>
        </w:rPr>
      </w:pPr>
      <w:r w:rsidRPr="00B355EC">
        <w:rPr>
          <w:rFonts w:cstheme="minorHAnsi"/>
        </w:rPr>
        <w:t>ι</w:t>
      </w:r>
      <w:r w:rsidR="000D24C6" w:rsidRPr="00B355EC">
        <w:rPr>
          <w:rFonts w:cstheme="minorHAnsi"/>
        </w:rPr>
        <w:t>.</w:t>
      </w:r>
      <w:r w:rsidR="00901D18" w:rsidRPr="00B355EC">
        <w:rPr>
          <w:rFonts w:cstheme="minorHAnsi"/>
        </w:rPr>
        <w:t xml:space="preserve"> του ν. 4622/2019 (Α΄ 133) «Επιτελικό Κράτος: οργάνωση, λειτουργία και διαφάνεια της Κυβέρνησης, των κυβερνητικών οργάνων και της κεντρικής δημόσιας διοίκησης», όπως τροποποιήθηκαν και ισχύουν</w:t>
      </w:r>
    </w:p>
    <w:p w:rsidR="00901D18" w:rsidRPr="00B355EC" w:rsidRDefault="00901D18" w:rsidP="00901D18">
      <w:pPr>
        <w:autoSpaceDE w:val="0"/>
        <w:autoSpaceDN w:val="0"/>
        <w:adjustRightInd w:val="0"/>
        <w:spacing w:after="0" w:line="360" w:lineRule="auto"/>
        <w:jc w:val="both"/>
        <w:rPr>
          <w:rFonts w:cstheme="minorHAnsi"/>
        </w:rPr>
      </w:pPr>
      <w:r w:rsidRPr="00B355EC">
        <w:rPr>
          <w:rFonts w:cstheme="minorHAnsi"/>
        </w:rPr>
        <w:t>ι</w:t>
      </w:r>
      <w:r w:rsidR="00F71B0E" w:rsidRPr="00B355EC">
        <w:rPr>
          <w:rFonts w:cstheme="minorHAnsi"/>
        </w:rPr>
        <w:t>α</w:t>
      </w:r>
      <w:r w:rsidR="009D2F78" w:rsidRPr="00B355EC">
        <w:rPr>
          <w:rFonts w:cstheme="minorHAnsi"/>
        </w:rPr>
        <w:t xml:space="preserve">. </w:t>
      </w:r>
      <w:r w:rsidRPr="00B355EC">
        <w:rPr>
          <w:rFonts w:cstheme="minorHAnsi"/>
        </w:rPr>
        <w:t>του άρθρου 3ου του ν. 4655/2020 (Α΄ 16)</w:t>
      </w:r>
    </w:p>
    <w:p w:rsidR="007D3FFA" w:rsidRPr="00B355EC" w:rsidRDefault="00F71B0E" w:rsidP="007D3FFA">
      <w:pPr>
        <w:autoSpaceDE w:val="0"/>
        <w:autoSpaceDN w:val="0"/>
        <w:adjustRightInd w:val="0"/>
        <w:spacing w:after="0" w:line="360" w:lineRule="auto"/>
        <w:jc w:val="both"/>
        <w:rPr>
          <w:rFonts w:cstheme="minorHAnsi"/>
        </w:rPr>
      </w:pPr>
      <w:r w:rsidRPr="00B355EC">
        <w:rPr>
          <w:rFonts w:cstheme="minorHAnsi"/>
        </w:rPr>
        <w:t xml:space="preserve">ιβ. </w:t>
      </w:r>
      <w:r w:rsidR="00901D18" w:rsidRPr="00B355EC">
        <w:rPr>
          <w:rFonts w:cstheme="minorHAnsi"/>
        </w:rPr>
        <w:t xml:space="preserve">του άρθρου 25 του ν. 4771/01.02.2021 (Φ.Ε.Κ. </w:t>
      </w:r>
      <w:r w:rsidR="007D3FFA" w:rsidRPr="00B355EC">
        <w:rPr>
          <w:rFonts w:cstheme="minorHAnsi"/>
        </w:rPr>
        <w:t>16</w:t>
      </w:r>
      <w:r w:rsidR="007D3FFA" w:rsidRPr="00B355EC">
        <w:rPr>
          <w:rFonts w:cstheme="minorHAnsi"/>
          <w:vertAlign w:val="superscript"/>
        </w:rPr>
        <w:t>Α</w:t>
      </w:r>
      <w:r w:rsidR="007D3FFA" w:rsidRPr="00B355EC">
        <w:rPr>
          <w:rFonts w:cstheme="minorHAnsi"/>
        </w:rPr>
        <w:t>), «Κύρωση: α) της από 11.12.2020 Σύμβασης Δωρεάς μεταξύ του Ελληνικού Δημοσίου, του Κοινωφελούς Ιδρύματος με την επωνυμία «Κοινωφελές Ίδρυμα Ιωάννη Σ. Λάτση (</w:t>
      </w:r>
      <w:r w:rsidR="007D3FFA" w:rsidRPr="00B355EC">
        <w:rPr>
          <w:rFonts w:cstheme="minorHAnsi"/>
          <w:lang w:val="en-US"/>
        </w:rPr>
        <w:t>John</w:t>
      </w:r>
      <w:r w:rsidR="007D3FFA" w:rsidRPr="00B355EC">
        <w:rPr>
          <w:rFonts w:cstheme="minorHAnsi"/>
        </w:rPr>
        <w:t xml:space="preserve"> </w:t>
      </w:r>
      <w:r w:rsidR="007D3FFA" w:rsidRPr="00B355EC">
        <w:rPr>
          <w:rFonts w:cstheme="minorHAnsi"/>
          <w:lang w:val="en-US"/>
        </w:rPr>
        <w:t>S</w:t>
      </w:r>
      <w:r w:rsidR="007D3FFA" w:rsidRPr="00B355EC">
        <w:rPr>
          <w:rFonts w:cstheme="minorHAnsi"/>
        </w:rPr>
        <w:t xml:space="preserve">. </w:t>
      </w:r>
      <w:r w:rsidR="007D3FFA" w:rsidRPr="00B355EC">
        <w:rPr>
          <w:rFonts w:cstheme="minorHAnsi"/>
          <w:lang w:val="en-US"/>
        </w:rPr>
        <w:t>Latsis</w:t>
      </w:r>
      <w:r w:rsidR="007D3FFA" w:rsidRPr="00B355EC">
        <w:rPr>
          <w:rFonts w:cstheme="minorHAnsi"/>
        </w:rPr>
        <w:t xml:space="preserve"> </w:t>
      </w:r>
      <w:r w:rsidR="007D3FFA" w:rsidRPr="00B355EC">
        <w:rPr>
          <w:rFonts w:cstheme="minorHAnsi"/>
          <w:lang w:val="en-US"/>
        </w:rPr>
        <w:t>Public</w:t>
      </w:r>
      <w:r w:rsidR="007D3FFA" w:rsidRPr="00B355EC">
        <w:rPr>
          <w:rFonts w:cstheme="minorHAnsi"/>
        </w:rPr>
        <w:t xml:space="preserve"> Benefit Foundation)» και του Ν.Π.Δ.Δ. με την επωνυμία «Γενικό Νοσοκομείο Αθηνών “Γ. ΓΕΝΝΗΜΑΤΑΣ”» και β) της από 9.12.2020 Σύμβασης Δωρεάς μεταξύ του Ελληνικού Δημοσίου, της 4</w:t>
      </w:r>
      <w:r w:rsidR="007D3FFA" w:rsidRPr="00B355EC">
        <w:rPr>
          <w:rFonts w:cstheme="minorHAnsi"/>
          <w:vertAlign w:val="superscript"/>
        </w:rPr>
        <w:t>ΗΣ</w:t>
      </w:r>
      <w:r w:rsidR="007D3FFA" w:rsidRPr="00B355EC">
        <w:rPr>
          <w:rFonts w:cstheme="minorHAnsi"/>
        </w:rPr>
        <w:t xml:space="preserve"> Υ.Πε. Μακεδονίας και Θράκης, του Αντικαρκινικού Νοσοκομείου Θεσσαλονίκης «Θεαγένειο», της Άννας Μαρίας Λουίζας Ιωάννη Λάτση και της Ελληνικής Αντικαρκινικής Εταιρείας και λοιπές διατάξεις του Υπουργείου Υγείας»</w:t>
      </w:r>
    </w:p>
    <w:p w:rsidR="009D2F78" w:rsidRPr="00B355EC" w:rsidRDefault="009D2F78" w:rsidP="00B80DD6">
      <w:pPr>
        <w:autoSpaceDE w:val="0"/>
        <w:autoSpaceDN w:val="0"/>
        <w:adjustRightInd w:val="0"/>
        <w:spacing w:after="0" w:line="360" w:lineRule="auto"/>
        <w:jc w:val="both"/>
        <w:rPr>
          <w:rFonts w:cstheme="minorHAnsi"/>
        </w:rPr>
      </w:pPr>
      <w:r w:rsidRPr="00B355EC">
        <w:rPr>
          <w:rFonts w:cstheme="minorHAnsi"/>
        </w:rPr>
        <w:t>ι</w:t>
      </w:r>
      <w:r w:rsidR="00F71B0E" w:rsidRPr="00B355EC">
        <w:rPr>
          <w:rFonts w:cstheme="minorHAnsi"/>
        </w:rPr>
        <w:t>γ</w:t>
      </w:r>
      <w:r w:rsidRPr="00B355EC">
        <w:rPr>
          <w:rFonts w:cstheme="minorHAnsi"/>
        </w:rPr>
        <w:t xml:space="preserve">. του </w:t>
      </w:r>
      <w:r w:rsidR="007D3FFA" w:rsidRPr="00B355EC">
        <w:rPr>
          <w:rFonts w:cstheme="minorHAnsi"/>
        </w:rPr>
        <w:t>Π.Δ. 2/2021 «Διορισμός Υπουργών, Αναπληρωτών Υπουργών και Υφυπουργών» (ΦΕΚ 2/Α΄/5.1.2021),</w:t>
      </w:r>
    </w:p>
    <w:p w:rsidR="009D2F78" w:rsidRPr="00B355EC" w:rsidRDefault="007D3FFA" w:rsidP="00B80DD6">
      <w:pPr>
        <w:autoSpaceDE w:val="0"/>
        <w:autoSpaceDN w:val="0"/>
        <w:adjustRightInd w:val="0"/>
        <w:spacing w:after="0" w:line="360" w:lineRule="auto"/>
        <w:jc w:val="both"/>
        <w:rPr>
          <w:rFonts w:cstheme="minorHAnsi"/>
        </w:rPr>
      </w:pPr>
      <w:r w:rsidRPr="00B355EC">
        <w:rPr>
          <w:rFonts w:cstheme="minorHAnsi"/>
        </w:rPr>
        <w:t>ι</w:t>
      </w:r>
      <w:r w:rsidR="00F71B0E" w:rsidRPr="00B355EC">
        <w:rPr>
          <w:rFonts w:cstheme="minorHAnsi"/>
        </w:rPr>
        <w:t>δ</w:t>
      </w:r>
      <w:r w:rsidRPr="00B355EC">
        <w:rPr>
          <w:rFonts w:cstheme="minorHAnsi"/>
        </w:rPr>
        <w:t>.</w:t>
      </w:r>
      <w:r w:rsidR="009D2F78" w:rsidRPr="00B355EC">
        <w:rPr>
          <w:rFonts w:cstheme="minorHAnsi"/>
        </w:rPr>
        <w:t xml:space="preserve"> </w:t>
      </w:r>
      <w:r w:rsidRPr="00B355EC">
        <w:rPr>
          <w:rFonts w:cstheme="minorHAnsi"/>
        </w:rPr>
        <w:t>Την αριθμ. Υ4/8-1-2021 Απόφαση του Πρωθυπουργού, σχετικά με «Ανάθεση αρμοδιοτήτων στον Αναπληρωτή Υπουργό Υγείας, Βασίλειο Κοντοζαμάνη» (ΦΕΚ 32/τ.Β/9-1-2021).</w:t>
      </w:r>
    </w:p>
    <w:p w:rsidR="009D2F78" w:rsidRPr="00B355EC" w:rsidRDefault="009D2F78" w:rsidP="00B80DD6">
      <w:pPr>
        <w:autoSpaceDE w:val="0"/>
        <w:autoSpaceDN w:val="0"/>
        <w:adjustRightInd w:val="0"/>
        <w:spacing w:after="0" w:line="360" w:lineRule="auto"/>
        <w:jc w:val="both"/>
        <w:rPr>
          <w:rFonts w:cstheme="minorHAnsi"/>
        </w:rPr>
      </w:pPr>
      <w:r w:rsidRPr="00B355EC">
        <w:rPr>
          <w:rFonts w:cstheme="minorHAnsi"/>
        </w:rPr>
        <w:t>ι</w:t>
      </w:r>
      <w:r w:rsidR="00F71B0E" w:rsidRPr="00B355EC">
        <w:rPr>
          <w:rFonts w:cstheme="minorHAnsi"/>
        </w:rPr>
        <w:t>ε</w:t>
      </w:r>
      <w:r w:rsidRPr="00B355EC">
        <w:rPr>
          <w:rFonts w:cstheme="minorHAnsi"/>
        </w:rPr>
        <w:t>. του π.δ. 121/2017 (Α΄ 148) «Οργανισμός του Υπουργείου Υγείας», όπως αυτό ισχύει.</w:t>
      </w:r>
    </w:p>
    <w:p w:rsidR="009D2F78" w:rsidRPr="00B355EC" w:rsidRDefault="00F71B0E" w:rsidP="00B80DD6">
      <w:pPr>
        <w:autoSpaceDE w:val="0"/>
        <w:autoSpaceDN w:val="0"/>
        <w:adjustRightInd w:val="0"/>
        <w:spacing w:after="0" w:line="360" w:lineRule="auto"/>
        <w:jc w:val="both"/>
        <w:rPr>
          <w:rFonts w:cstheme="minorHAnsi"/>
        </w:rPr>
      </w:pPr>
      <w:r w:rsidRPr="00B355EC">
        <w:rPr>
          <w:rFonts w:cstheme="minorHAnsi"/>
        </w:rPr>
        <w:t>ιστ.</w:t>
      </w:r>
      <w:r w:rsidR="007D3FFA" w:rsidRPr="00B355EC">
        <w:rPr>
          <w:rFonts w:cstheme="minorHAnsi"/>
        </w:rPr>
        <w:t xml:space="preserve"> Την υπό στοιχεία Α1α/οικ. 59426/16.8.2019 απόφαση διορισμού μετακλητού Γενικού Γραμματέα Υπηρεσιών Υγείας </w:t>
      </w:r>
      <w:r w:rsidR="002D44C5">
        <w:rPr>
          <w:rFonts w:cstheme="minorHAnsi"/>
        </w:rPr>
        <w:t>στο Υπουργείο Υγείας (ΥΟΔΔ 578)</w:t>
      </w:r>
    </w:p>
    <w:p w:rsidR="009D2F78" w:rsidRPr="00B355EC" w:rsidRDefault="007D3FFA" w:rsidP="00B80DD6">
      <w:pPr>
        <w:autoSpaceDE w:val="0"/>
        <w:autoSpaceDN w:val="0"/>
        <w:adjustRightInd w:val="0"/>
        <w:spacing w:after="0" w:line="360" w:lineRule="auto"/>
        <w:jc w:val="both"/>
        <w:rPr>
          <w:rFonts w:cstheme="minorHAnsi"/>
        </w:rPr>
      </w:pPr>
      <w:r w:rsidRPr="00B355EC">
        <w:rPr>
          <w:rFonts w:cstheme="minorHAnsi"/>
        </w:rPr>
        <w:t>2</w:t>
      </w:r>
      <w:r w:rsidR="009D2F78" w:rsidRPr="00B355EC">
        <w:rPr>
          <w:rFonts w:cstheme="minorHAnsi"/>
        </w:rPr>
        <w:t xml:space="preserve">. Την αριθμ. </w:t>
      </w:r>
      <w:r w:rsidR="002D44C5">
        <w:rPr>
          <w:rFonts w:cstheme="minorHAnsi"/>
        </w:rPr>
        <w:t>Β1α/39088/23.06.2021</w:t>
      </w:r>
      <w:r w:rsidR="009D2F78" w:rsidRPr="00B355EC">
        <w:rPr>
          <w:rFonts w:cstheme="minorHAnsi"/>
        </w:rPr>
        <w:t xml:space="preserve"> βεβαίωση της Γενικής Διεύθυνσης Οικονομικών Υπηρεσιών ότι με την παρούσα απόφαση δεν προκαλείται επιπλέον δαπάνη σε βάρος του κρατικ</w:t>
      </w:r>
      <w:r w:rsidR="002D44C5">
        <w:rPr>
          <w:rFonts w:cstheme="minorHAnsi"/>
        </w:rPr>
        <w:t>ού προϋπολογισμού</w:t>
      </w:r>
    </w:p>
    <w:p w:rsidR="00611767" w:rsidRPr="00B355EC" w:rsidRDefault="00611767" w:rsidP="00B80DD6">
      <w:pPr>
        <w:autoSpaceDE w:val="0"/>
        <w:autoSpaceDN w:val="0"/>
        <w:adjustRightInd w:val="0"/>
        <w:spacing w:after="0" w:line="360" w:lineRule="auto"/>
        <w:jc w:val="both"/>
        <w:rPr>
          <w:rFonts w:cstheme="minorHAnsi"/>
        </w:rPr>
      </w:pPr>
      <w:r w:rsidRPr="00B355EC">
        <w:rPr>
          <w:rFonts w:cstheme="minorHAnsi"/>
        </w:rPr>
        <w:t>3. Τ</w:t>
      </w:r>
      <w:r w:rsidR="00D91461" w:rsidRPr="00B355EC">
        <w:rPr>
          <w:rFonts w:cstheme="minorHAnsi"/>
        </w:rPr>
        <w:t>ις</w:t>
      </w:r>
      <w:r w:rsidRPr="00B355EC">
        <w:rPr>
          <w:rFonts w:cstheme="minorHAnsi"/>
        </w:rPr>
        <w:t xml:space="preserve"> από 04.06.2021 </w:t>
      </w:r>
      <w:r w:rsidR="00D91461" w:rsidRPr="00B355EC">
        <w:rPr>
          <w:rFonts w:cstheme="minorHAnsi"/>
        </w:rPr>
        <w:t>και 14.06.2021 εισηγήσεις τ</w:t>
      </w:r>
      <w:r w:rsidRPr="00B355EC">
        <w:rPr>
          <w:rFonts w:cstheme="minorHAnsi"/>
        </w:rPr>
        <w:t>ου Κεντρικού Συμβουλίου Υγείας, με συνημμένη υποβολή προτάσεων της Εκτελεστικής Επιτροπής του ΚΕ.Σ.Υ. προς τον Αναπληρωτή Υπουργό Υγείας</w:t>
      </w:r>
      <w:r w:rsidR="00D91461" w:rsidRPr="00B355EC">
        <w:rPr>
          <w:rFonts w:cstheme="minorHAnsi"/>
        </w:rPr>
        <w:t xml:space="preserve"> οι οποίες έγιναν αποδεκτές.</w:t>
      </w:r>
    </w:p>
    <w:p w:rsidR="00D91461" w:rsidRPr="00B355EC" w:rsidRDefault="00D91461" w:rsidP="00B80DD6">
      <w:pPr>
        <w:autoSpaceDE w:val="0"/>
        <w:autoSpaceDN w:val="0"/>
        <w:adjustRightInd w:val="0"/>
        <w:spacing w:after="0" w:line="360" w:lineRule="auto"/>
        <w:jc w:val="both"/>
        <w:rPr>
          <w:rFonts w:cstheme="minorHAnsi"/>
        </w:rPr>
      </w:pPr>
    </w:p>
    <w:p w:rsidR="009D2F78" w:rsidRPr="00B355EC" w:rsidRDefault="009D2F78" w:rsidP="00B80DD6">
      <w:pPr>
        <w:autoSpaceDE w:val="0"/>
        <w:autoSpaceDN w:val="0"/>
        <w:adjustRightInd w:val="0"/>
        <w:spacing w:after="0" w:line="360" w:lineRule="auto"/>
        <w:jc w:val="both"/>
        <w:rPr>
          <w:rFonts w:cstheme="minorHAnsi"/>
        </w:rPr>
      </w:pPr>
      <w:r w:rsidRPr="00B355EC">
        <w:rPr>
          <w:rFonts w:cstheme="minorHAnsi"/>
        </w:rPr>
        <w:t>Καθορίζουμε τα κριτήρια επιλογής και τη διαδικασία υποβολής υποψηφιοτήτων, αξιολόγησης και επιλογής για θέσεις κλάδου ιατρών και οδοντιάτρων Ε.Σ.Υ., ως εξής:</w:t>
      </w:r>
    </w:p>
    <w:p w:rsidR="00D91461" w:rsidRPr="00B355EC" w:rsidRDefault="00D91461" w:rsidP="00B80DD6">
      <w:pPr>
        <w:autoSpaceDE w:val="0"/>
        <w:autoSpaceDN w:val="0"/>
        <w:adjustRightInd w:val="0"/>
        <w:spacing w:after="0" w:line="360" w:lineRule="auto"/>
        <w:jc w:val="both"/>
        <w:rPr>
          <w:rFonts w:cstheme="minorHAnsi"/>
          <w:b/>
        </w:rPr>
      </w:pPr>
    </w:p>
    <w:p w:rsidR="009D2F78" w:rsidRPr="00DC6864" w:rsidRDefault="009D2F78" w:rsidP="00B80DD6">
      <w:pPr>
        <w:autoSpaceDE w:val="0"/>
        <w:autoSpaceDN w:val="0"/>
        <w:adjustRightInd w:val="0"/>
        <w:spacing w:after="0" w:line="360" w:lineRule="auto"/>
        <w:jc w:val="both"/>
        <w:rPr>
          <w:rFonts w:cstheme="minorHAnsi"/>
          <w:b/>
          <w:u w:val="single"/>
        </w:rPr>
      </w:pPr>
      <w:r w:rsidRPr="00DC6864">
        <w:rPr>
          <w:rFonts w:cstheme="minorHAnsi"/>
          <w:b/>
          <w:u w:val="single"/>
        </w:rPr>
        <w:t>Άρθρο 1</w:t>
      </w:r>
    </w:p>
    <w:p w:rsidR="009D2F78" w:rsidRPr="00B355EC" w:rsidRDefault="009D2F78" w:rsidP="00B80DD6">
      <w:pPr>
        <w:autoSpaceDE w:val="0"/>
        <w:autoSpaceDN w:val="0"/>
        <w:adjustRightInd w:val="0"/>
        <w:spacing w:after="0" w:line="360" w:lineRule="auto"/>
        <w:jc w:val="both"/>
        <w:rPr>
          <w:rFonts w:cstheme="minorHAnsi"/>
        </w:rPr>
      </w:pPr>
      <w:r w:rsidRPr="00B355EC">
        <w:rPr>
          <w:rFonts w:cstheme="minorHAnsi"/>
        </w:rPr>
        <w:t>Διαδικασία υποβολής υποψηφιοτήτων</w:t>
      </w:r>
    </w:p>
    <w:p w:rsidR="009D2F78" w:rsidRPr="00B355EC" w:rsidRDefault="009D2F78" w:rsidP="00B80DD6">
      <w:pPr>
        <w:autoSpaceDE w:val="0"/>
        <w:autoSpaceDN w:val="0"/>
        <w:adjustRightInd w:val="0"/>
        <w:spacing w:after="0" w:line="360" w:lineRule="auto"/>
        <w:jc w:val="both"/>
        <w:rPr>
          <w:rFonts w:cstheme="minorHAnsi"/>
        </w:rPr>
      </w:pPr>
      <w:r w:rsidRPr="00B355EC">
        <w:rPr>
          <w:rFonts w:cstheme="minorHAnsi"/>
        </w:rPr>
        <w:t>Κάθε υποψήφιος δύναται να υποβάλει ηλεκτρονική αίτηση για το σύνολο των προ</w:t>
      </w:r>
      <w:r w:rsidR="00277741" w:rsidRPr="00B355EC">
        <w:rPr>
          <w:rFonts w:cstheme="minorHAnsi"/>
        </w:rPr>
        <w:t>κηρυγμένων θέσεων της ειδικότητα</w:t>
      </w:r>
      <w:r w:rsidRPr="00B355EC">
        <w:rPr>
          <w:rFonts w:cstheme="minorHAnsi"/>
        </w:rPr>
        <w:t xml:space="preserve">ς του ανά φορέα και με ανώτατο όριο πέντε (5) φορείς (νοσοκομεία ή Κ.Υ.) μίας (1) μόνο Διεύθυνσης </w:t>
      </w:r>
      <w:r w:rsidR="007D3FFA" w:rsidRPr="00B355EC">
        <w:rPr>
          <w:rFonts w:cstheme="minorHAnsi"/>
        </w:rPr>
        <w:t>Υγειονομικής Περιφέρειας (</w:t>
      </w:r>
      <w:r w:rsidRPr="00B355EC">
        <w:rPr>
          <w:rFonts w:cstheme="minorHAnsi"/>
        </w:rPr>
        <w:t>Υ.ΠΕ.), δηλώνοντας υποχρεωτικά και τη σειρά προτίμησής τους.</w:t>
      </w:r>
      <w:r w:rsidR="0019424A" w:rsidRPr="00B355EC">
        <w:rPr>
          <w:rFonts w:cstheme="minorHAnsi"/>
        </w:rPr>
        <w:t xml:space="preserve"> </w:t>
      </w:r>
      <w:r w:rsidR="0019424A" w:rsidRPr="00B355EC">
        <w:rPr>
          <w:rFonts w:cstheme="minorHAnsi"/>
        </w:rPr>
        <w:lastRenderedPageBreak/>
        <w:t>Στο ανώτατο όριο των πέντε (5) φορ</w:t>
      </w:r>
      <w:r w:rsidR="00640FF5" w:rsidRPr="00B355EC">
        <w:rPr>
          <w:rFonts w:cstheme="minorHAnsi"/>
        </w:rPr>
        <w:t>έω</w:t>
      </w:r>
      <w:r w:rsidR="0019424A" w:rsidRPr="00B355EC">
        <w:rPr>
          <w:rFonts w:cstheme="minorHAnsi"/>
        </w:rPr>
        <w:t>ν δεν συμπεριλαμβάνονται οι θέσεις του Ε.Κ.Α.Β. στην περίπτωση που συμπεριλαμβάνονται στην ίδια έγκριση προκήρυξης.</w:t>
      </w:r>
    </w:p>
    <w:p w:rsidR="009D2F78" w:rsidRPr="00B355EC" w:rsidRDefault="009D2F78" w:rsidP="00B80DD6">
      <w:pPr>
        <w:autoSpaceDE w:val="0"/>
        <w:autoSpaceDN w:val="0"/>
        <w:adjustRightInd w:val="0"/>
        <w:spacing w:after="0" w:line="360" w:lineRule="auto"/>
        <w:jc w:val="both"/>
        <w:rPr>
          <w:rFonts w:cstheme="minorHAnsi"/>
        </w:rPr>
      </w:pPr>
      <w:r w:rsidRPr="00B355EC">
        <w:rPr>
          <w:rFonts w:cstheme="minorHAnsi"/>
        </w:rPr>
        <w:t>Η υποψηφιότητα υποβάλλεται ηλεκτρονικά, μέσω της ηλεκτρονικής εφαρμογής του Υπουργείου Υγείας esydoctors.moh.gov.gr, εντός προθεσμίας, η οποία ορίζεται με την απόφαση έγκρισης της προκήρυξης των θέσεων, συνοδευόμενη με τα απαιτούμενα δικαιολογητικά, ως ακολούθως:</w:t>
      </w:r>
    </w:p>
    <w:p w:rsidR="00412AD7" w:rsidRPr="00B355EC" w:rsidRDefault="009D2F78" w:rsidP="00B80DD6">
      <w:pPr>
        <w:autoSpaceDE w:val="0"/>
        <w:autoSpaceDN w:val="0"/>
        <w:adjustRightInd w:val="0"/>
        <w:spacing w:after="0" w:line="360" w:lineRule="auto"/>
        <w:jc w:val="both"/>
        <w:rPr>
          <w:rFonts w:cstheme="minorHAnsi"/>
        </w:rPr>
      </w:pPr>
      <w:r w:rsidRPr="00B355EC">
        <w:rPr>
          <w:rFonts w:cstheme="minorHAnsi"/>
        </w:rPr>
        <w:t>α) τα αναγκαία για την εγκυρότητα συμμετοχής του υποψηφίου στη διαδικασία επιλογής, τα οποία καλούνται «ΔΙΚΑΙΟΛΟΓΗΤΙΚΑ ΤΥΠΟΥ Α», σύμφωνα με τον πίνακα 1</w:t>
      </w:r>
      <w:r w:rsidR="0019424A" w:rsidRPr="00B355EC">
        <w:rPr>
          <w:rFonts w:cstheme="minorHAnsi"/>
        </w:rPr>
        <w:t xml:space="preserve"> </w:t>
      </w:r>
      <w:r w:rsidRPr="00B355EC">
        <w:rPr>
          <w:rFonts w:cstheme="minorHAnsi"/>
        </w:rPr>
        <w:t>του παραρτήματος, καθώς και β) τα αποδεικτικά της μοριοδότησης των υποψηφίων τα οποία καλούνται «ΔΙΚΑΙΟΛΟΓΗΤΙΚΑ ΤΥΠΟΥ Β», που αφορούν στα ουσιαστικά προσόντα, τα οποία μοριοδοτούνται και συμπληρώνονται σύμφωνα με τους πίνακες 2, 3, 4, 5 και 6 του παραρτήματος.</w:t>
      </w:r>
    </w:p>
    <w:p w:rsidR="00E06DF9" w:rsidRPr="00B355EC" w:rsidRDefault="00E06DF9" w:rsidP="00B80DD6">
      <w:pPr>
        <w:autoSpaceDE w:val="0"/>
        <w:autoSpaceDN w:val="0"/>
        <w:adjustRightInd w:val="0"/>
        <w:spacing w:after="0" w:line="360" w:lineRule="auto"/>
        <w:jc w:val="both"/>
        <w:rPr>
          <w:rFonts w:cstheme="minorHAnsi"/>
        </w:rPr>
      </w:pPr>
      <w:r w:rsidRPr="00B355EC">
        <w:rPr>
          <w:rFonts w:cstheme="minorHAnsi"/>
        </w:rPr>
        <w:t>Στα «ΔΙΚΑΙΟΛΟΓΗΤΙΚΑ ΤΥΠΟΥ Α» και σε ότι αφορά στη Βεβαίωση του Υπουργείου Υγείας από την οποία να προκύπτει ότι ο ιατρός έχει εκπληρώσει την υποχρεωτική υπηρεσία υπαίθρου ή απαλλαγή της υποχρέωσης</w:t>
      </w:r>
      <w:r w:rsidR="00A46919" w:rsidRPr="00B355EC">
        <w:rPr>
          <w:rFonts w:cstheme="minorHAnsi"/>
        </w:rPr>
        <w:t>, π</w:t>
      </w:r>
      <w:r w:rsidRPr="00B355EC">
        <w:rPr>
          <w:rFonts w:cstheme="minorHAnsi"/>
        </w:rPr>
        <w:t>αρέχεται η δυνατότητα στους γιατρούς, οι οποίοι έχουν εκπληρώσει την υπηρεσία υπαίθρου, αλλά δεν έχουν το προαναφερόμενο δικαιολογητικό, να καταθέσουν ηλεκτρονικά τη βεβαίωση-πιστοποιητικό από τον φορέα που έχει εκδοθεί. Κατόπιν υποχρεούνται να καταθέσουν τη βεβαίωση εκπλήρωσης υπηρεσίας υπαίθρου, από το τμήμα ιατρών υπαίθρου της Διεύθυνσης Ανθρώπινου Δυναμικού Νομικών Προσώπων του Υπουργείου Υγείας, εντός αποκλειστικής προθεσμίας πέντε (5) ημερών από την ημερομηνία ανάρτησης του αυτοματοποιημένου καταλόγου, στην Υγειονομική Περιφέρεια που έχουν επιλέξει</w:t>
      </w:r>
      <w:r w:rsidR="00A46919" w:rsidRPr="00B355EC">
        <w:rPr>
          <w:rFonts w:cstheme="minorHAnsi"/>
        </w:rPr>
        <w:t xml:space="preserve"> ή στο Ε.Κ.Α.Β</w:t>
      </w:r>
      <w:r w:rsidRPr="00B355EC">
        <w:rPr>
          <w:rFonts w:cstheme="minorHAnsi"/>
        </w:rPr>
        <w:t>.</w:t>
      </w:r>
    </w:p>
    <w:p w:rsidR="00304D32" w:rsidRPr="00B355EC" w:rsidRDefault="00304D32" w:rsidP="00B80DD6">
      <w:pPr>
        <w:autoSpaceDE w:val="0"/>
        <w:autoSpaceDN w:val="0"/>
        <w:adjustRightInd w:val="0"/>
        <w:spacing w:after="0" w:line="360" w:lineRule="auto"/>
        <w:jc w:val="both"/>
        <w:rPr>
          <w:rFonts w:cstheme="minorHAnsi"/>
          <w:color w:val="000000"/>
        </w:rPr>
      </w:pPr>
      <w:r w:rsidRPr="00B355EC">
        <w:rPr>
          <w:rFonts w:cstheme="minorHAnsi"/>
          <w:color w:val="000000"/>
        </w:rPr>
        <w:t>Η αίτηση-δήλωση επέχει και θέση υπεύθυνης δήλωσης του άρθρου 8 του ν. 1599/1986 (Α΄ 75), ως προς την ακρίβεια των δηλούμενων σ’ αυτήν στοιχείων του υποψηφίου.</w:t>
      </w:r>
    </w:p>
    <w:p w:rsidR="00304D32" w:rsidRPr="00B355EC" w:rsidRDefault="00304D32" w:rsidP="00B80DD6">
      <w:pPr>
        <w:autoSpaceDE w:val="0"/>
        <w:autoSpaceDN w:val="0"/>
        <w:adjustRightInd w:val="0"/>
        <w:spacing w:after="0" w:line="360" w:lineRule="auto"/>
        <w:jc w:val="both"/>
        <w:rPr>
          <w:rFonts w:cstheme="minorHAnsi"/>
          <w:color w:val="000000"/>
        </w:rPr>
      </w:pPr>
      <w:r w:rsidRPr="00B355EC">
        <w:rPr>
          <w:rFonts w:cstheme="minorHAnsi"/>
          <w:color w:val="000000"/>
        </w:rPr>
        <w:t>Δεδομένου ότι η επεξεργασία των αιτήσεων-δηλώσεων γίνεται ηλεκτρονικά, οι υποψήφιοι υποχρεούνται να συμπληρώσουν τα αντίστοιχα τετραγωνίδια και πεδία της ηλεκτρονικής αίτησης-δήλωσης που αναφέρονται σε αντίστοιχα προσόντα ή κριτήρια ή ιδιότητες και να υποβάλουν ηλεκτρονικά τα αντίστοιχα δικαιολογητικά.</w:t>
      </w:r>
    </w:p>
    <w:p w:rsidR="00304D32" w:rsidRPr="00B355EC" w:rsidRDefault="00304D32" w:rsidP="00B80DD6">
      <w:pPr>
        <w:autoSpaceDE w:val="0"/>
        <w:autoSpaceDN w:val="0"/>
        <w:adjustRightInd w:val="0"/>
        <w:spacing w:after="0" w:line="360" w:lineRule="auto"/>
        <w:jc w:val="both"/>
        <w:rPr>
          <w:rFonts w:cstheme="minorHAnsi"/>
          <w:color w:val="000000"/>
        </w:rPr>
      </w:pPr>
      <w:r w:rsidRPr="00B355EC">
        <w:rPr>
          <w:rFonts w:cstheme="minorHAnsi"/>
          <w:color w:val="000000"/>
        </w:rPr>
        <w:t>Η ηλεκτρονική αίτηση-δήλωση μετά την οριστική καταχώρισή της παρέχεται σε εκτυπώσιμη μορφή, η οποία αναγράφει και τον αριθμό πρωτοκόλλου ηλεκτρονικής αίτησης. Εάν δεν συμπληρωθούν-επιλεγούν τα υποχρεωτικά τετραγωνίδια-πεδία, τότε η αίτηση δεν καταχωρείται και είναι αδύνατο να υποβληθεί. Η υποβολή περισσοτέρων της μιας αιτήσεων-δηλώσεων δεν είναι εφικτή, όμως ο υποψήφιος δύναται, εντός της προθεσμίας υποβολής αιτήσεων, να ακυρώσει την υποβληθείσα και να υποβάλει εκ νέου αίτηση-δήλωση.</w:t>
      </w:r>
    </w:p>
    <w:p w:rsidR="00304D32" w:rsidRPr="00B355EC" w:rsidRDefault="00304D32" w:rsidP="00B80DD6">
      <w:pPr>
        <w:autoSpaceDE w:val="0"/>
        <w:autoSpaceDN w:val="0"/>
        <w:adjustRightInd w:val="0"/>
        <w:spacing w:after="0" w:line="360" w:lineRule="auto"/>
        <w:jc w:val="both"/>
        <w:rPr>
          <w:rFonts w:cstheme="minorHAnsi"/>
          <w:color w:val="000000"/>
        </w:rPr>
      </w:pPr>
      <w:r w:rsidRPr="00B355EC">
        <w:rPr>
          <w:rFonts w:cstheme="minorHAnsi"/>
          <w:color w:val="000000"/>
        </w:rPr>
        <w:t>Τα απαραίτητα κατά περίπτωση δικαιολογητικά, με τα οποία αποδεικνύονται τα απαιτούμενα τυπικά και μοριοδοτούμενα προσόντα, τα κριτήρια ή ιδιότητες που επικαλούνται οι υποψήφιοι με την αίτηση εγγραφής τους, επισυνάπτονται ηλεκτρονικά στην αίτησή τους σε αρχεία μορφής Pdf ή JPEG (φωτογραφία)</w:t>
      </w:r>
      <w:r w:rsidR="00DD079F">
        <w:rPr>
          <w:rFonts w:cstheme="minorHAnsi"/>
          <w:color w:val="000000"/>
        </w:rPr>
        <w:t xml:space="preserve"> ή </w:t>
      </w:r>
      <w:r w:rsidR="00DD079F" w:rsidRPr="00DD079F">
        <w:rPr>
          <w:rFonts w:cstheme="minorHAnsi"/>
          <w:color w:val="000000"/>
        </w:rPr>
        <w:t xml:space="preserve"> </w:t>
      </w:r>
      <w:r w:rsidR="00DD079F">
        <w:rPr>
          <w:rFonts w:cstheme="minorHAnsi"/>
          <w:color w:val="000000"/>
          <w:lang w:val="en-US"/>
        </w:rPr>
        <w:t>jpg</w:t>
      </w:r>
      <w:r w:rsidR="00623EDE">
        <w:rPr>
          <w:rFonts w:cstheme="minorHAnsi"/>
          <w:color w:val="000000"/>
        </w:rPr>
        <w:t xml:space="preserve">  </w:t>
      </w:r>
      <w:r w:rsidR="00DD079F" w:rsidRPr="00DD079F">
        <w:rPr>
          <w:rFonts w:cstheme="minorHAnsi"/>
          <w:color w:val="000000"/>
        </w:rPr>
        <w:t xml:space="preserve"> </w:t>
      </w:r>
      <w:r w:rsidR="00DD079F">
        <w:rPr>
          <w:rFonts w:cstheme="minorHAnsi"/>
          <w:color w:val="000000"/>
        </w:rPr>
        <w:t xml:space="preserve">ή </w:t>
      </w:r>
      <w:r w:rsidR="00DD079F">
        <w:rPr>
          <w:rFonts w:cstheme="minorHAnsi"/>
          <w:color w:val="000000"/>
          <w:lang w:val="en-US"/>
        </w:rPr>
        <w:t>x</w:t>
      </w:r>
      <w:r w:rsidR="00DD079F" w:rsidRPr="00DD079F">
        <w:rPr>
          <w:rFonts w:cstheme="minorHAnsi"/>
          <w:color w:val="000000"/>
        </w:rPr>
        <w:t>-</w:t>
      </w:r>
      <w:r w:rsidR="00DD079F">
        <w:rPr>
          <w:rFonts w:cstheme="minorHAnsi"/>
          <w:color w:val="000000"/>
          <w:lang w:val="en-US"/>
        </w:rPr>
        <w:t>png</w:t>
      </w:r>
      <w:r w:rsidR="00DD079F" w:rsidRPr="00DD079F">
        <w:rPr>
          <w:rFonts w:cstheme="minorHAnsi"/>
          <w:color w:val="000000"/>
        </w:rPr>
        <w:t xml:space="preserve"> </w:t>
      </w:r>
      <w:r w:rsidR="00DD079F">
        <w:rPr>
          <w:rFonts w:cstheme="minorHAnsi"/>
          <w:color w:val="000000"/>
        </w:rPr>
        <w:t xml:space="preserve">ή </w:t>
      </w:r>
      <w:r w:rsidR="00DD079F">
        <w:rPr>
          <w:rFonts w:cstheme="minorHAnsi"/>
          <w:color w:val="000000"/>
          <w:lang w:val="en-US"/>
        </w:rPr>
        <w:t>png</w:t>
      </w:r>
      <w:r w:rsidR="00623EDE">
        <w:rPr>
          <w:rFonts w:cstheme="minorHAnsi"/>
          <w:color w:val="000000"/>
        </w:rPr>
        <w:t xml:space="preserve"> </w:t>
      </w:r>
      <w:r w:rsidRPr="00B355EC">
        <w:rPr>
          <w:rFonts w:cstheme="minorHAnsi"/>
          <w:color w:val="000000"/>
        </w:rPr>
        <w:t xml:space="preserve"> χωρητικότητας μέχρι 2 MB. Το Συμβούλιο Κρίσης και Επιλογής έχει δικαίωμα να ζητήσει από τους υποψήφιους ιατρούς οποιοδήποτε δικαιολογητικό ή έγγραφο (τύπου Β΄), </w:t>
      </w:r>
      <w:r w:rsidRPr="00B355EC">
        <w:rPr>
          <w:rFonts w:cstheme="minorHAnsi"/>
          <w:color w:val="000000"/>
        </w:rPr>
        <w:lastRenderedPageBreak/>
        <w:t>είτε γιατί κρίνει ότι είναι απαραίτητο για τη διαδικασία είτε λόγω ενδεχόμενου τεχνικού προβλήματος σε κάποιο από τα υποβληθέντα αρχεία (τύπου Α΄ και Β΄).</w:t>
      </w:r>
    </w:p>
    <w:p w:rsidR="00A46919" w:rsidRPr="00B355EC" w:rsidRDefault="00A46919" w:rsidP="00B80DD6">
      <w:pPr>
        <w:autoSpaceDE w:val="0"/>
        <w:autoSpaceDN w:val="0"/>
        <w:adjustRightInd w:val="0"/>
        <w:spacing w:after="0" w:line="360" w:lineRule="auto"/>
        <w:jc w:val="both"/>
        <w:rPr>
          <w:rFonts w:cstheme="minorHAnsi"/>
          <w:color w:val="000000"/>
        </w:rPr>
      </w:pPr>
    </w:p>
    <w:p w:rsidR="00304D32" w:rsidRPr="00DC6864" w:rsidRDefault="00304D32" w:rsidP="00B80DD6">
      <w:pPr>
        <w:autoSpaceDE w:val="0"/>
        <w:autoSpaceDN w:val="0"/>
        <w:adjustRightInd w:val="0"/>
        <w:spacing w:after="0" w:line="360" w:lineRule="auto"/>
        <w:jc w:val="both"/>
        <w:rPr>
          <w:rFonts w:cstheme="minorHAnsi"/>
          <w:b/>
          <w:color w:val="000000"/>
          <w:u w:val="single"/>
        </w:rPr>
      </w:pPr>
      <w:r w:rsidRPr="00DC6864">
        <w:rPr>
          <w:rFonts w:cstheme="minorHAnsi"/>
          <w:b/>
          <w:color w:val="000000"/>
          <w:u w:val="single"/>
        </w:rPr>
        <w:t>Άρθρο 2</w:t>
      </w:r>
    </w:p>
    <w:p w:rsidR="00304D32" w:rsidRPr="00B355EC" w:rsidRDefault="00304D32" w:rsidP="00B80DD6">
      <w:pPr>
        <w:autoSpaceDE w:val="0"/>
        <w:autoSpaceDN w:val="0"/>
        <w:adjustRightInd w:val="0"/>
        <w:spacing w:after="0" w:line="360" w:lineRule="auto"/>
        <w:jc w:val="both"/>
        <w:rPr>
          <w:rFonts w:cstheme="minorHAnsi"/>
          <w:color w:val="000000"/>
        </w:rPr>
      </w:pPr>
      <w:r w:rsidRPr="00B355EC">
        <w:rPr>
          <w:rFonts w:cstheme="minorHAnsi"/>
          <w:color w:val="000000"/>
        </w:rPr>
        <w:t>Έλεγχος Αιτήσεων-Δηλώσεων</w:t>
      </w:r>
    </w:p>
    <w:p w:rsidR="00304D32" w:rsidRPr="00B355EC" w:rsidRDefault="00304D32" w:rsidP="00B80DD6">
      <w:pPr>
        <w:autoSpaceDE w:val="0"/>
        <w:autoSpaceDN w:val="0"/>
        <w:adjustRightInd w:val="0"/>
        <w:spacing w:after="0" w:line="360" w:lineRule="auto"/>
        <w:jc w:val="both"/>
        <w:rPr>
          <w:rFonts w:cstheme="minorHAnsi"/>
          <w:color w:val="000000"/>
        </w:rPr>
      </w:pPr>
      <w:r w:rsidRPr="00B355EC">
        <w:rPr>
          <w:rFonts w:cstheme="minorHAnsi"/>
          <w:color w:val="000000"/>
        </w:rPr>
        <w:t>Υποψηφιοτήτων - Διαδικασία μοριοδότησης και βαθμολόγησης υποψηφίων</w:t>
      </w:r>
    </w:p>
    <w:p w:rsidR="00304D32" w:rsidRPr="00B355EC" w:rsidRDefault="00304D32" w:rsidP="00B80DD6">
      <w:pPr>
        <w:autoSpaceDE w:val="0"/>
        <w:autoSpaceDN w:val="0"/>
        <w:adjustRightInd w:val="0"/>
        <w:spacing w:after="0" w:line="360" w:lineRule="auto"/>
        <w:jc w:val="both"/>
        <w:rPr>
          <w:rFonts w:cstheme="minorHAnsi"/>
          <w:color w:val="000000"/>
        </w:rPr>
      </w:pPr>
      <w:r w:rsidRPr="00B355EC">
        <w:rPr>
          <w:rFonts w:cstheme="minorHAnsi"/>
          <w:color w:val="000000"/>
        </w:rPr>
        <w:t>α. Μετά τη λήξη της προθεσμίας υποβολής αιτήσεων υποψηφιότητας, καταρτίζεται αυτοματοποιημένα κατάλογος υποψηφίων, σύμφωνα με τα δηλωθέντα προσόντα και προτιμήσεις τους, με σειρά κατάταξης ανά θέση/θέσεις, δυνάμει των προβλεπόμενων κριτηρίων αξιολόγησης, πλην της συνέντευξης. Το τμήμα Ιατρών Ε.Σ.Υ. της Διεύθυνσης Ανθρώπινου Δυναμικού Νομικών Προσώπων του Υπουργείου Υγείας διαβιβάζει ηλεκτρονικά τους αυτοματοποιημένους καταλόγους υποψηφίων στις αρμόδιες Διευθύνσεις Ανθρώπινου Δυναμικού των οι</w:t>
      </w:r>
      <w:r w:rsidR="00881782" w:rsidRPr="00B355EC">
        <w:rPr>
          <w:rFonts w:cstheme="minorHAnsi"/>
          <w:color w:val="000000"/>
        </w:rPr>
        <w:t>κείων Υ.ΠΕ.</w:t>
      </w:r>
      <w:r w:rsidRPr="00B355EC">
        <w:rPr>
          <w:rFonts w:cstheme="minorHAnsi"/>
          <w:color w:val="000000"/>
        </w:rPr>
        <w:t xml:space="preserve"> και του Ε</w:t>
      </w:r>
      <w:r w:rsidR="00A46919" w:rsidRPr="00B355EC">
        <w:rPr>
          <w:rFonts w:cstheme="minorHAnsi"/>
          <w:color w:val="000000"/>
        </w:rPr>
        <w:t>.</w:t>
      </w:r>
      <w:r w:rsidRPr="00B355EC">
        <w:rPr>
          <w:rFonts w:cstheme="minorHAnsi"/>
          <w:color w:val="000000"/>
        </w:rPr>
        <w:t>Κ</w:t>
      </w:r>
      <w:r w:rsidR="00A46919" w:rsidRPr="00B355EC">
        <w:rPr>
          <w:rFonts w:cstheme="minorHAnsi"/>
          <w:color w:val="000000"/>
        </w:rPr>
        <w:t>.</w:t>
      </w:r>
      <w:r w:rsidRPr="00B355EC">
        <w:rPr>
          <w:rFonts w:cstheme="minorHAnsi"/>
          <w:color w:val="000000"/>
        </w:rPr>
        <w:t>Α</w:t>
      </w:r>
      <w:r w:rsidR="00A46919" w:rsidRPr="00B355EC">
        <w:rPr>
          <w:rFonts w:cstheme="minorHAnsi"/>
          <w:color w:val="000000"/>
        </w:rPr>
        <w:t>.</w:t>
      </w:r>
      <w:r w:rsidRPr="00B355EC">
        <w:rPr>
          <w:rFonts w:cstheme="minorHAnsi"/>
          <w:color w:val="000000"/>
        </w:rPr>
        <w:t>Β</w:t>
      </w:r>
      <w:r w:rsidR="00A46919" w:rsidRPr="00B355EC">
        <w:rPr>
          <w:rFonts w:cstheme="minorHAnsi"/>
          <w:color w:val="000000"/>
        </w:rPr>
        <w:t>.</w:t>
      </w:r>
      <w:r w:rsidRPr="00B355EC">
        <w:rPr>
          <w:rFonts w:cstheme="minorHAnsi"/>
          <w:color w:val="000000"/>
        </w:rPr>
        <w:t>, οι οποίες άμεσα τους διαβιβάζουν στις Γραμματείες των Συμβουλίων Κρίσεων και Επιλογής.</w:t>
      </w:r>
    </w:p>
    <w:p w:rsidR="00304D32" w:rsidRPr="00B355EC" w:rsidRDefault="00304D32" w:rsidP="00B80DD6">
      <w:pPr>
        <w:autoSpaceDE w:val="0"/>
        <w:autoSpaceDN w:val="0"/>
        <w:adjustRightInd w:val="0"/>
        <w:spacing w:after="0" w:line="360" w:lineRule="auto"/>
        <w:jc w:val="both"/>
        <w:rPr>
          <w:rFonts w:cstheme="minorHAnsi"/>
          <w:color w:val="000000"/>
        </w:rPr>
      </w:pPr>
      <w:r w:rsidRPr="00B355EC">
        <w:rPr>
          <w:rFonts w:cstheme="minorHAnsi"/>
          <w:color w:val="000000"/>
        </w:rPr>
        <w:t xml:space="preserve">Ο αυτοματοποιημένος κατάλογος αναρτάται, από το </w:t>
      </w:r>
      <w:r w:rsidR="00881782" w:rsidRPr="00B355EC">
        <w:rPr>
          <w:rFonts w:cstheme="minorHAnsi"/>
          <w:color w:val="000000"/>
        </w:rPr>
        <w:t xml:space="preserve">συμβούλιο, στον ιστότοπο της </w:t>
      </w:r>
      <w:r w:rsidRPr="00B355EC">
        <w:rPr>
          <w:rFonts w:cstheme="minorHAnsi"/>
          <w:color w:val="000000"/>
        </w:rPr>
        <w:t xml:space="preserve">Υ.ΠΕ. </w:t>
      </w:r>
      <w:r w:rsidR="00A46919" w:rsidRPr="00B355EC">
        <w:rPr>
          <w:rFonts w:cstheme="minorHAnsi"/>
          <w:color w:val="000000"/>
        </w:rPr>
        <w:t>ή του Ε.Κ.Α.Β.</w:t>
      </w:r>
      <w:r w:rsidR="00640FF5" w:rsidRPr="00B355EC">
        <w:rPr>
          <w:rFonts w:cstheme="minorHAnsi"/>
          <w:color w:val="000000"/>
        </w:rPr>
        <w:t xml:space="preserve"> </w:t>
      </w:r>
      <w:r w:rsidRPr="00B355EC">
        <w:rPr>
          <w:rFonts w:cstheme="minorHAnsi"/>
          <w:color w:val="000000"/>
        </w:rPr>
        <w:t>προς ενημέρωση των υποψηφίων.</w:t>
      </w:r>
    </w:p>
    <w:p w:rsidR="00304D32" w:rsidRPr="00B355EC" w:rsidRDefault="00304D32" w:rsidP="00B80DD6">
      <w:pPr>
        <w:autoSpaceDE w:val="0"/>
        <w:autoSpaceDN w:val="0"/>
        <w:adjustRightInd w:val="0"/>
        <w:spacing w:after="0" w:line="360" w:lineRule="auto"/>
        <w:jc w:val="both"/>
        <w:rPr>
          <w:rFonts w:cstheme="minorHAnsi"/>
          <w:color w:val="000000"/>
        </w:rPr>
      </w:pPr>
      <w:r w:rsidRPr="00B355EC">
        <w:rPr>
          <w:rFonts w:cstheme="minorHAnsi"/>
          <w:color w:val="000000"/>
        </w:rPr>
        <w:t xml:space="preserve">β. Εντός </w:t>
      </w:r>
      <w:r w:rsidR="00881782" w:rsidRPr="00B355EC">
        <w:rPr>
          <w:rFonts w:cstheme="minorHAnsi"/>
          <w:color w:val="000000"/>
        </w:rPr>
        <w:t>πέντε</w:t>
      </w:r>
      <w:r w:rsidRPr="00B355EC">
        <w:rPr>
          <w:rFonts w:cstheme="minorHAnsi"/>
          <w:color w:val="000000"/>
        </w:rPr>
        <w:t xml:space="preserve"> (</w:t>
      </w:r>
      <w:r w:rsidR="00881782" w:rsidRPr="00B355EC">
        <w:rPr>
          <w:rFonts w:cstheme="minorHAnsi"/>
          <w:color w:val="000000"/>
        </w:rPr>
        <w:t>5</w:t>
      </w:r>
      <w:r w:rsidRPr="00B355EC">
        <w:rPr>
          <w:rFonts w:cstheme="minorHAnsi"/>
          <w:color w:val="000000"/>
        </w:rPr>
        <w:t>) ημερολογιακών ημερών, συνέρχεται το συμβούλιο προκειμένου να ελέγξει, συνεπικουρούμενο από τη Γραμματεία, την ορθότητα των ηλεκτρονικά κατατεθειμένων δικαιολογητικών των υποψηφίων. Το συμβούλιο διενεργεί έλεγχο ορθότητας των δικαιολογητικών τύπου Α΄, ως προς το σύνολο των υποψηφίων και αφαιρεί από τον πίνακα κατάταξης τους στερούμενους τα ελάχιστα αναγκαία προσόντα συμμετοχής.</w:t>
      </w:r>
    </w:p>
    <w:p w:rsidR="00304D32" w:rsidRPr="00B355EC" w:rsidRDefault="00304D32" w:rsidP="00B80DD6">
      <w:pPr>
        <w:autoSpaceDE w:val="0"/>
        <w:autoSpaceDN w:val="0"/>
        <w:adjustRightInd w:val="0"/>
        <w:spacing w:after="0" w:line="360" w:lineRule="auto"/>
        <w:jc w:val="both"/>
        <w:rPr>
          <w:rFonts w:cstheme="minorHAnsi"/>
          <w:color w:val="000000"/>
        </w:rPr>
      </w:pPr>
      <w:r w:rsidRPr="00B355EC">
        <w:rPr>
          <w:rFonts w:cstheme="minorHAnsi"/>
          <w:color w:val="000000"/>
        </w:rPr>
        <w:t>Εν συνεχεία, διενεργεί επαλήθευση της σειράς κατάταξης υποψηφίων του αρχικού καταλόγου (δυνάμει δικαιολογητικών τύπου Β΄) για αριθμό έως και το πενταπλάσιο των υποψηφίων των θέσεων που προκηρύχθηκαν. Εφόσον από τον έλεγχο μοριοδότησης διαπιστωθεί αναντιστοιχία μεταξύ μοριοδότησης και δικαιολογητικών τύπου Β΄, το Συμβούλιο διενεργεί αναμοριοδότηση υποψηφίων μέχρι τη συμπλήρωση αριθμού ίσου με το πενταπλάσιο των υποψηφίων των θέσεων που προκηρύχθηκαν. Η συνεδρίαση του συμβουλίου για όλες τις θέσεις και για όλες τις ειδικότητες, δεν μπορεί να υπερ</w:t>
      </w:r>
      <w:r w:rsidR="00016FFE" w:rsidRPr="00B355EC">
        <w:rPr>
          <w:rFonts w:cstheme="minorHAnsi"/>
          <w:color w:val="000000"/>
        </w:rPr>
        <w:t xml:space="preserve">βαίνει τις </w:t>
      </w:r>
      <w:r w:rsidR="00016FFE" w:rsidRPr="00B355EC">
        <w:rPr>
          <w:rFonts w:cstheme="minorHAnsi"/>
        </w:rPr>
        <w:t>δέ</w:t>
      </w:r>
      <w:r w:rsidRPr="00B355EC">
        <w:rPr>
          <w:rFonts w:cstheme="minorHAnsi"/>
        </w:rPr>
        <w:t>κα (1</w:t>
      </w:r>
      <w:r w:rsidR="00016FFE" w:rsidRPr="00B355EC">
        <w:rPr>
          <w:rFonts w:cstheme="minorHAnsi"/>
        </w:rPr>
        <w:t>0</w:t>
      </w:r>
      <w:r w:rsidRPr="00B355EC">
        <w:rPr>
          <w:rFonts w:cstheme="minorHAnsi"/>
        </w:rPr>
        <w:t>)</w:t>
      </w:r>
      <w:r w:rsidRPr="00B355EC">
        <w:rPr>
          <w:rFonts w:cstheme="minorHAnsi"/>
          <w:color w:val="000000"/>
        </w:rPr>
        <w:t xml:space="preserve"> ημερολογιακές ημέρες.</w:t>
      </w:r>
    </w:p>
    <w:p w:rsidR="00B355EC" w:rsidRPr="00B355EC" w:rsidRDefault="00B355EC" w:rsidP="00B80DD6">
      <w:pPr>
        <w:autoSpaceDE w:val="0"/>
        <w:autoSpaceDN w:val="0"/>
        <w:adjustRightInd w:val="0"/>
        <w:spacing w:after="0" w:line="360" w:lineRule="auto"/>
        <w:jc w:val="both"/>
        <w:rPr>
          <w:rFonts w:cstheme="minorHAnsi"/>
          <w:color w:val="000000"/>
        </w:rPr>
      </w:pPr>
      <w:r w:rsidRPr="00B355EC">
        <w:rPr>
          <w:rFonts w:cstheme="minorHAnsi"/>
          <w:color w:val="000000"/>
        </w:rPr>
        <w:t>Η μοριοδότηση των υποψήφιων πέραν του απαραίτητου αριθμού δεν ελέγχεται και παραμένει με τη σειρά κατάταξης που έχει προκύψει, μέσω της εφαρμογής, από τις αιτήσεις-δηλώσεις των υποψηφίων.</w:t>
      </w:r>
    </w:p>
    <w:p w:rsidR="00304D32" w:rsidRPr="00B355EC" w:rsidRDefault="00304D32" w:rsidP="00B80DD6">
      <w:pPr>
        <w:autoSpaceDE w:val="0"/>
        <w:autoSpaceDN w:val="0"/>
        <w:adjustRightInd w:val="0"/>
        <w:spacing w:after="0" w:line="360" w:lineRule="auto"/>
        <w:jc w:val="both"/>
        <w:rPr>
          <w:rFonts w:cstheme="minorHAnsi"/>
          <w:color w:val="000000"/>
        </w:rPr>
      </w:pPr>
      <w:r w:rsidRPr="00B355EC">
        <w:rPr>
          <w:rFonts w:cstheme="minorHAnsi"/>
          <w:color w:val="000000"/>
        </w:rPr>
        <w:t>γ. Ο πίνακας με την μοριοδότηση και τη σειρά κατάταξης των υποψηφίω</w:t>
      </w:r>
      <w:r w:rsidR="00A46919" w:rsidRPr="00B355EC">
        <w:rPr>
          <w:rFonts w:cstheme="minorHAnsi"/>
          <w:color w:val="000000"/>
        </w:rPr>
        <w:t xml:space="preserve">ν αναρτάται στον ιστότοπο της </w:t>
      </w:r>
      <w:r w:rsidRPr="00B355EC">
        <w:rPr>
          <w:rFonts w:cstheme="minorHAnsi"/>
          <w:color w:val="000000"/>
        </w:rPr>
        <w:t>Υ.ΠΕ.</w:t>
      </w:r>
      <w:r w:rsidR="00A46919" w:rsidRPr="00B355EC">
        <w:rPr>
          <w:rFonts w:cstheme="minorHAnsi"/>
          <w:color w:val="000000"/>
        </w:rPr>
        <w:t xml:space="preserve"> </w:t>
      </w:r>
      <w:r w:rsidRPr="00B355EC">
        <w:rPr>
          <w:rFonts w:cstheme="minorHAnsi"/>
          <w:color w:val="000000"/>
        </w:rPr>
        <w:t>ή του Ε</w:t>
      </w:r>
      <w:r w:rsidR="00A46919" w:rsidRPr="00B355EC">
        <w:rPr>
          <w:rFonts w:cstheme="minorHAnsi"/>
          <w:color w:val="000000"/>
        </w:rPr>
        <w:t>.</w:t>
      </w:r>
      <w:r w:rsidRPr="00B355EC">
        <w:rPr>
          <w:rFonts w:cstheme="minorHAnsi"/>
          <w:color w:val="000000"/>
        </w:rPr>
        <w:t>Κ</w:t>
      </w:r>
      <w:r w:rsidR="00A46919" w:rsidRPr="00B355EC">
        <w:rPr>
          <w:rFonts w:cstheme="minorHAnsi"/>
          <w:color w:val="000000"/>
        </w:rPr>
        <w:t>.</w:t>
      </w:r>
      <w:r w:rsidRPr="00B355EC">
        <w:rPr>
          <w:rFonts w:cstheme="minorHAnsi"/>
          <w:color w:val="000000"/>
        </w:rPr>
        <w:t>Α</w:t>
      </w:r>
      <w:r w:rsidR="00A46919" w:rsidRPr="00B355EC">
        <w:rPr>
          <w:rFonts w:cstheme="minorHAnsi"/>
          <w:color w:val="000000"/>
        </w:rPr>
        <w:t>.</w:t>
      </w:r>
      <w:r w:rsidRPr="00B355EC">
        <w:rPr>
          <w:rFonts w:cstheme="minorHAnsi"/>
          <w:color w:val="000000"/>
        </w:rPr>
        <w:t>Β</w:t>
      </w:r>
      <w:r w:rsidR="00A46919" w:rsidRPr="00B355EC">
        <w:rPr>
          <w:rFonts w:cstheme="minorHAnsi"/>
          <w:color w:val="000000"/>
        </w:rPr>
        <w:t>.</w:t>
      </w:r>
      <w:r w:rsidRPr="00B355EC">
        <w:rPr>
          <w:rFonts w:cstheme="minorHAnsi"/>
          <w:color w:val="000000"/>
        </w:rPr>
        <w:t xml:space="preserve"> Επίσης, αναρτώνται και οι μη παραδεκτές υποψηφιότητες.</w:t>
      </w:r>
    </w:p>
    <w:p w:rsidR="00304D32" w:rsidRPr="00B355EC" w:rsidRDefault="00304D32" w:rsidP="00B80DD6">
      <w:pPr>
        <w:autoSpaceDE w:val="0"/>
        <w:autoSpaceDN w:val="0"/>
        <w:adjustRightInd w:val="0"/>
        <w:spacing w:after="0" w:line="360" w:lineRule="auto"/>
        <w:jc w:val="both"/>
        <w:rPr>
          <w:rFonts w:cstheme="minorHAnsi"/>
          <w:color w:val="000000"/>
        </w:rPr>
      </w:pPr>
      <w:r w:rsidRPr="00B355EC">
        <w:rPr>
          <w:rFonts w:cstheme="minorHAnsi"/>
          <w:color w:val="000000"/>
        </w:rPr>
        <w:t>Οι υποψήφιοι μπορούν να υποβάλουν έγγραφες ενστάσεις κατά των ανωτέρω πινάκων, στη γραμματεία</w:t>
      </w:r>
      <w:r w:rsidR="00F64115" w:rsidRPr="00B355EC">
        <w:rPr>
          <w:rFonts w:cstheme="minorHAnsi"/>
          <w:color w:val="000000"/>
        </w:rPr>
        <w:t xml:space="preserve"> </w:t>
      </w:r>
      <w:r w:rsidRPr="00B355EC">
        <w:rPr>
          <w:rFonts w:cstheme="minorHAnsi"/>
          <w:color w:val="000000"/>
        </w:rPr>
        <w:t>του συμβουλίου κρίσης και επιλογής μέσα σε προθεσμία</w:t>
      </w:r>
      <w:r w:rsidR="0021484E" w:rsidRPr="00B355EC">
        <w:rPr>
          <w:rFonts w:cstheme="minorHAnsi"/>
          <w:color w:val="000000"/>
        </w:rPr>
        <w:t xml:space="preserve"> </w:t>
      </w:r>
      <w:r w:rsidR="00016FFE" w:rsidRPr="00B355EC">
        <w:rPr>
          <w:rFonts w:cstheme="minorHAnsi"/>
        </w:rPr>
        <w:t>πέντε</w:t>
      </w:r>
      <w:r w:rsidRPr="00B355EC">
        <w:rPr>
          <w:rFonts w:cstheme="minorHAnsi"/>
        </w:rPr>
        <w:t xml:space="preserve"> (</w:t>
      </w:r>
      <w:r w:rsidR="00016FFE" w:rsidRPr="00B355EC">
        <w:rPr>
          <w:rFonts w:cstheme="minorHAnsi"/>
        </w:rPr>
        <w:t>5</w:t>
      </w:r>
      <w:r w:rsidRPr="00B355EC">
        <w:rPr>
          <w:rFonts w:cstheme="minorHAnsi"/>
        </w:rPr>
        <w:t xml:space="preserve">) </w:t>
      </w:r>
      <w:r w:rsidRPr="00B355EC">
        <w:rPr>
          <w:rFonts w:cstheme="minorHAnsi"/>
          <w:color w:val="000000"/>
        </w:rPr>
        <w:t>ημερολογιακών ημερών, που αρχίζει από την</w:t>
      </w:r>
      <w:r w:rsidR="0021484E" w:rsidRPr="00B355EC">
        <w:rPr>
          <w:rFonts w:cstheme="minorHAnsi"/>
          <w:color w:val="000000"/>
        </w:rPr>
        <w:t xml:space="preserve"> </w:t>
      </w:r>
      <w:r w:rsidRPr="00B355EC">
        <w:rPr>
          <w:rFonts w:cstheme="minorHAnsi"/>
          <w:color w:val="000000"/>
        </w:rPr>
        <w:t>επομένη της ημερομηνίας της ανάρτησης.</w:t>
      </w:r>
    </w:p>
    <w:p w:rsidR="00304D32" w:rsidRPr="00B355EC" w:rsidRDefault="00304D32" w:rsidP="00B80DD6">
      <w:pPr>
        <w:autoSpaceDE w:val="0"/>
        <w:autoSpaceDN w:val="0"/>
        <w:adjustRightInd w:val="0"/>
        <w:spacing w:after="0" w:line="360" w:lineRule="auto"/>
        <w:jc w:val="both"/>
        <w:rPr>
          <w:rFonts w:cstheme="minorHAnsi"/>
          <w:color w:val="000000"/>
        </w:rPr>
      </w:pPr>
      <w:r w:rsidRPr="00B355EC">
        <w:rPr>
          <w:rFonts w:cstheme="minorHAnsi"/>
          <w:color w:val="000000"/>
        </w:rPr>
        <w:t>δ. Το Συμβούλιο Κρίσης και Επιλογής συνέρχεται</w:t>
      </w:r>
      <w:r w:rsidR="0021484E" w:rsidRPr="00B355EC">
        <w:rPr>
          <w:rFonts w:cstheme="minorHAnsi"/>
          <w:color w:val="000000"/>
        </w:rPr>
        <w:t xml:space="preserve"> </w:t>
      </w:r>
      <w:r w:rsidRPr="00B355EC">
        <w:rPr>
          <w:rFonts w:cstheme="minorHAnsi"/>
          <w:color w:val="000000"/>
        </w:rPr>
        <w:t>αμέσως μετά τη λήξη της προθεσμίας υποβολής των</w:t>
      </w:r>
      <w:r w:rsidR="0021484E" w:rsidRPr="00B355EC">
        <w:rPr>
          <w:rFonts w:cstheme="minorHAnsi"/>
          <w:color w:val="000000"/>
        </w:rPr>
        <w:t xml:space="preserve"> </w:t>
      </w:r>
      <w:r w:rsidRPr="00B355EC">
        <w:rPr>
          <w:rFonts w:cstheme="minorHAnsi"/>
          <w:color w:val="000000"/>
        </w:rPr>
        <w:t>ενστάσεων, προκειμένου να εξετάσει το περιεχόμενό</w:t>
      </w:r>
      <w:r w:rsidR="0021484E" w:rsidRPr="00B355EC">
        <w:rPr>
          <w:rFonts w:cstheme="minorHAnsi"/>
          <w:color w:val="000000"/>
        </w:rPr>
        <w:t xml:space="preserve"> </w:t>
      </w:r>
      <w:r w:rsidRPr="00B355EC">
        <w:rPr>
          <w:rFonts w:cstheme="minorHAnsi"/>
          <w:color w:val="000000"/>
        </w:rPr>
        <w:t xml:space="preserve">τους. Σε περίπτωση αποδοχής ένστασης, το </w:t>
      </w:r>
      <w:r w:rsidRPr="00B355EC">
        <w:rPr>
          <w:rFonts w:cstheme="minorHAnsi"/>
          <w:color w:val="000000"/>
        </w:rPr>
        <w:lastRenderedPageBreak/>
        <w:t>Συμβούλιο</w:t>
      </w:r>
      <w:r w:rsidR="0021484E" w:rsidRPr="00B355EC">
        <w:rPr>
          <w:rFonts w:cstheme="minorHAnsi"/>
          <w:color w:val="000000"/>
        </w:rPr>
        <w:t xml:space="preserve"> </w:t>
      </w:r>
      <w:r w:rsidRPr="00B355EC">
        <w:rPr>
          <w:rFonts w:cstheme="minorHAnsi"/>
          <w:color w:val="000000"/>
        </w:rPr>
        <w:t>αναδιαμορφώνει τον πίνακα, σύμφωνα με το αποτέλεσμα της ένστασης, διενεργώντας νέα μοριοδότηση και</w:t>
      </w:r>
      <w:r w:rsidR="0021484E" w:rsidRPr="00B355EC">
        <w:rPr>
          <w:rFonts w:cstheme="minorHAnsi"/>
          <w:color w:val="000000"/>
        </w:rPr>
        <w:t xml:space="preserve"> </w:t>
      </w:r>
      <w:r w:rsidRPr="00B355EC">
        <w:rPr>
          <w:rFonts w:cstheme="minorHAnsi"/>
          <w:color w:val="000000"/>
        </w:rPr>
        <w:t>επανακατάταξη όπου αυτή απαιτείται, μέχρι του</w:t>
      </w:r>
      <w:r w:rsidR="0021484E" w:rsidRPr="00B355EC">
        <w:rPr>
          <w:rFonts w:cstheme="minorHAnsi"/>
          <w:color w:val="000000"/>
        </w:rPr>
        <w:t xml:space="preserve"> συνολι</w:t>
      </w:r>
      <w:r w:rsidRPr="00B355EC">
        <w:rPr>
          <w:rFonts w:cstheme="minorHAnsi"/>
          <w:color w:val="000000"/>
        </w:rPr>
        <w:t xml:space="preserve">κού αριθμού υποψηφίων ίσου με το πενταπλάσιο </w:t>
      </w:r>
      <w:r w:rsidR="00016FFE" w:rsidRPr="00B355EC">
        <w:rPr>
          <w:rFonts w:cstheme="minorHAnsi"/>
        </w:rPr>
        <w:t>των προκηρυγμένων</w:t>
      </w:r>
      <w:r w:rsidR="0021484E" w:rsidRPr="00B355EC">
        <w:rPr>
          <w:rFonts w:cstheme="minorHAnsi"/>
        </w:rPr>
        <w:t xml:space="preserve"> </w:t>
      </w:r>
      <w:r w:rsidRPr="00B355EC">
        <w:rPr>
          <w:rFonts w:cstheme="minorHAnsi"/>
        </w:rPr>
        <w:t xml:space="preserve">θέσεων </w:t>
      </w:r>
      <w:r w:rsidR="00016FFE" w:rsidRPr="00B355EC">
        <w:rPr>
          <w:rFonts w:cstheme="minorHAnsi"/>
        </w:rPr>
        <w:t>ανά φορέα</w:t>
      </w:r>
      <w:r w:rsidR="0021484E" w:rsidRPr="00B355EC">
        <w:rPr>
          <w:rFonts w:cstheme="minorHAnsi"/>
        </w:rPr>
        <w:t>. Ο προαναφερόμε</w:t>
      </w:r>
      <w:r w:rsidRPr="00B355EC">
        <w:rPr>
          <w:rFonts w:cstheme="minorHAnsi"/>
        </w:rPr>
        <w:t>νος πίνακας κατάταξης υποψηφί</w:t>
      </w:r>
      <w:r w:rsidRPr="00B355EC">
        <w:rPr>
          <w:rFonts w:cstheme="minorHAnsi"/>
          <w:color w:val="000000"/>
        </w:rPr>
        <w:t>ων, περιλαμβάνει τους</w:t>
      </w:r>
      <w:r w:rsidR="0021484E" w:rsidRPr="00B355EC">
        <w:rPr>
          <w:rFonts w:cstheme="minorHAnsi"/>
          <w:color w:val="000000"/>
        </w:rPr>
        <w:t xml:space="preserve"> </w:t>
      </w:r>
      <w:r w:rsidRPr="00B355EC">
        <w:rPr>
          <w:rFonts w:cstheme="minorHAnsi"/>
          <w:color w:val="000000"/>
        </w:rPr>
        <w:t>υποψηφίους που θα προκριθούν για τη διαδικασία της</w:t>
      </w:r>
      <w:r w:rsidR="0021484E" w:rsidRPr="00B355EC">
        <w:rPr>
          <w:rFonts w:cstheme="minorHAnsi"/>
          <w:color w:val="000000"/>
        </w:rPr>
        <w:t xml:space="preserve"> </w:t>
      </w:r>
      <w:r w:rsidRPr="00B355EC">
        <w:rPr>
          <w:rFonts w:cstheme="minorHAnsi"/>
          <w:color w:val="000000"/>
        </w:rPr>
        <w:t>συνέντευξης από το συμβούλιο με σκοπό την κατάρτιση</w:t>
      </w:r>
      <w:r w:rsidR="0021484E" w:rsidRPr="00B355EC">
        <w:rPr>
          <w:rFonts w:cstheme="minorHAnsi"/>
          <w:color w:val="000000"/>
        </w:rPr>
        <w:t xml:space="preserve"> </w:t>
      </w:r>
      <w:r w:rsidRPr="00B355EC">
        <w:rPr>
          <w:rFonts w:cstheme="minorHAnsi"/>
          <w:color w:val="000000"/>
        </w:rPr>
        <w:t>της τελικής κατάταξης αξιολόγησης και αναρτάται στον</w:t>
      </w:r>
      <w:r w:rsidR="0021484E" w:rsidRPr="00B355EC">
        <w:rPr>
          <w:rFonts w:cstheme="minorHAnsi"/>
          <w:color w:val="000000"/>
        </w:rPr>
        <w:t xml:space="preserve"> </w:t>
      </w:r>
      <w:r w:rsidRPr="00B355EC">
        <w:rPr>
          <w:rFonts w:cstheme="minorHAnsi"/>
          <w:color w:val="000000"/>
        </w:rPr>
        <w:t>ιστότοπο της Υ.ΠΕ. ή του Ε</w:t>
      </w:r>
      <w:r w:rsidR="00AE6CFE" w:rsidRPr="00B355EC">
        <w:rPr>
          <w:rFonts w:cstheme="minorHAnsi"/>
          <w:color w:val="000000"/>
        </w:rPr>
        <w:t>.</w:t>
      </w:r>
      <w:r w:rsidRPr="00B355EC">
        <w:rPr>
          <w:rFonts w:cstheme="minorHAnsi"/>
          <w:color w:val="000000"/>
        </w:rPr>
        <w:t>Κ</w:t>
      </w:r>
      <w:r w:rsidR="00AE6CFE" w:rsidRPr="00B355EC">
        <w:rPr>
          <w:rFonts w:cstheme="minorHAnsi"/>
          <w:color w:val="000000"/>
        </w:rPr>
        <w:t>.</w:t>
      </w:r>
      <w:r w:rsidRPr="00B355EC">
        <w:rPr>
          <w:rFonts w:cstheme="minorHAnsi"/>
          <w:color w:val="000000"/>
        </w:rPr>
        <w:t>Α</w:t>
      </w:r>
      <w:r w:rsidR="00AE6CFE" w:rsidRPr="00B355EC">
        <w:rPr>
          <w:rFonts w:cstheme="minorHAnsi"/>
          <w:color w:val="000000"/>
        </w:rPr>
        <w:t>.</w:t>
      </w:r>
      <w:r w:rsidRPr="00B355EC">
        <w:rPr>
          <w:rFonts w:cstheme="minorHAnsi"/>
          <w:color w:val="000000"/>
        </w:rPr>
        <w:t>Β.</w:t>
      </w:r>
    </w:p>
    <w:p w:rsidR="0021484E" w:rsidRPr="00B355EC" w:rsidRDefault="00304D32" w:rsidP="00B80DD6">
      <w:pPr>
        <w:autoSpaceDE w:val="0"/>
        <w:autoSpaceDN w:val="0"/>
        <w:adjustRightInd w:val="0"/>
        <w:spacing w:after="0" w:line="360" w:lineRule="auto"/>
        <w:jc w:val="both"/>
        <w:rPr>
          <w:rFonts w:cstheme="minorHAnsi"/>
          <w:color w:val="000000"/>
        </w:rPr>
      </w:pPr>
      <w:r w:rsidRPr="00B355EC">
        <w:rPr>
          <w:rFonts w:cstheme="minorHAnsi"/>
          <w:color w:val="000000"/>
        </w:rPr>
        <w:t>ε. Ο συνολικός αρι</w:t>
      </w:r>
      <w:r w:rsidR="0021484E" w:rsidRPr="00B355EC">
        <w:rPr>
          <w:rFonts w:cstheme="minorHAnsi"/>
          <w:color w:val="000000"/>
        </w:rPr>
        <w:t>θμός υποψηφίων ίσος με το πεντα</w:t>
      </w:r>
      <w:r w:rsidRPr="00B355EC">
        <w:rPr>
          <w:rFonts w:cstheme="minorHAnsi"/>
          <w:color w:val="000000"/>
        </w:rPr>
        <w:t>πλάσιο αριθμό τω</w:t>
      </w:r>
      <w:r w:rsidR="0021484E" w:rsidRPr="00B355EC">
        <w:rPr>
          <w:rFonts w:cstheme="minorHAnsi"/>
          <w:color w:val="000000"/>
        </w:rPr>
        <w:t>ν θέσεων που προκηρύχθηκαν, υπο</w:t>
      </w:r>
      <w:r w:rsidRPr="00B355EC">
        <w:rPr>
          <w:rFonts w:cstheme="minorHAnsi"/>
          <w:color w:val="000000"/>
        </w:rPr>
        <w:t>βάλλονται στη διαδικασία της δομημένης συνέντευξης,</w:t>
      </w:r>
      <w:r w:rsidR="0021484E" w:rsidRPr="00B355EC">
        <w:rPr>
          <w:rFonts w:cstheme="minorHAnsi"/>
          <w:color w:val="000000"/>
        </w:rPr>
        <w:t xml:space="preserve"> </w:t>
      </w:r>
      <w:r w:rsidRPr="00B355EC">
        <w:rPr>
          <w:rFonts w:cstheme="minorHAnsi"/>
          <w:color w:val="000000"/>
        </w:rPr>
        <w:t>που βαθμολογείται</w:t>
      </w:r>
      <w:r w:rsidR="0021484E" w:rsidRPr="00B355EC">
        <w:rPr>
          <w:rFonts w:cstheme="minorHAnsi"/>
          <w:color w:val="000000"/>
        </w:rPr>
        <w:t xml:space="preserve"> σύμφωνα με την οριζόμενη βαθμο</w:t>
      </w:r>
      <w:r w:rsidRPr="00B355EC">
        <w:rPr>
          <w:rFonts w:cstheme="minorHAnsi"/>
          <w:color w:val="000000"/>
        </w:rPr>
        <w:t>λογία στο άρθρο 4 τ</w:t>
      </w:r>
      <w:r w:rsidR="0021484E" w:rsidRPr="00B355EC">
        <w:rPr>
          <w:rFonts w:cstheme="minorHAnsi"/>
          <w:color w:val="000000"/>
        </w:rPr>
        <w:t>ης παρούσας. Τα μόρια που λαμβά</w:t>
      </w:r>
      <w:r w:rsidRPr="00B355EC">
        <w:rPr>
          <w:rFonts w:cstheme="minorHAnsi"/>
          <w:color w:val="000000"/>
        </w:rPr>
        <w:t>νει ο κάθε υποψήφιος στη συνέντευξη, προστίθενται</w:t>
      </w:r>
      <w:r w:rsidR="0021484E" w:rsidRPr="00B355EC">
        <w:rPr>
          <w:rFonts w:cstheme="minorHAnsi"/>
          <w:color w:val="000000"/>
        </w:rPr>
        <w:t xml:space="preserve"> </w:t>
      </w:r>
      <w:r w:rsidRPr="00B355EC">
        <w:rPr>
          <w:rFonts w:cstheme="minorHAnsi"/>
          <w:color w:val="000000"/>
        </w:rPr>
        <w:t>στην μοριοδότηση της παρ. δ και κατά τον τρόπο αυτό</w:t>
      </w:r>
      <w:r w:rsidR="0021484E" w:rsidRPr="00B355EC">
        <w:rPr>
          <w:rFonts w:cstheme="minorHAnsi"/>
          <w:color w:val="000000"/>
        </w:rPr>
        <w:t xml:space="preserve"> </w:t>
      </w:r>
      <w:r w:rsidRPr="00B355EC">
        <w:rPr>
          <w:rFonts w:cstheme="minorHAnsi"/>
          <w:color w:val="000000"/>
        </w:rPr>
        <w:t>προκύπτει η τελική βαθμολογία, σύμφωνα με την οποία</w:t>
      </w:r>
      <w:r w:rsidR="0021484E" w:rsidRPr="00B355EC">
        <w:rPr>
          <w:rFonts w:cstheme="minorHAnsi"/>
          <w:color w:val="000000"/>
        </w:rPr>
        <w:t xml:space="preserve"> </w:t>
      </w:r>
      <w:r w:rsidRPr="00B355EC">
        <w:rPr>
          <w:rFonts w:cstheme="minorHAnsi"/>
          <w:color w:val="000000"/>
        </w:rPr>
        <w:t>γίνεται η τελική επιλογή για κάθε θέση. Κάθε υποψήφιος</w:t>
      </w:r>
      <w:r w:rsidR="0021484E" w:rsidRPr="00B355EC">
        <w:rPr>
          <w:rFonts w:cstheme="minorHAnsi"/>
          <w:color w:val="000000"/>
        </w:rPr>
        <w:t xml:space="preserve"> </w:t>
      </w:r>
      <w:r w:rsidRPr="00B355EC">
        <w:rPr>
          <w:rFonts w:cstheme="minorHAnsi"/>
          <w:color w:val="000000"/>
        </w:rPr>
        <w:t>υποβάλλεται μόνο μία</w:t>
      </w:r>
      <w:r w:rsidR="0021484E" w:rsidRPr="00B355EC">
        <w:rPr>
          <w:rFonts w:cstheme="minorHAnsi"/>
          <w:color w:val="000000"/>
        </w:rPr>
        <w:t xml:space="preserve"> (1) φορά σε συνέντευξη με διάρ</w:t>
      </w:r>
      <w:r w:rsidRPr="00B355EC">
        <w:rPr>
          <w:rFonts w:cstheme="minorHAnsi"/>
          <w:color w:val="000000"/>
        </w:rPr>
        <w:t xml:space="preserve">κεια </w:t>
      </w:r>
      <w:r w:rsidR="00016FFE" w:rsidRPr="00B355EC">
        <w:rPr>
          <w:rFonts w:cstheme="minorHAnsi"/>
        </w:rPr>
        <w:t>10΄- 20΄ λεπτά</w:t>
      </w:r>
      <w:r w:rsidR="005675FA">
        <w:rPr>
          <w:rFonts w:cstheme="minorHAnsi"/>
        </w:rPr>
        <w:t xml:space="preserve">. </w:t>
      </w:r>
      <w:r w:rsidR="00016FFE" w:rsidRPr="00B355EC">
        <w:rPr>
          <w:rFonts w:cstheme="minorHAnsi"/>
        </w:rPr>
        <w:t xml:space="preserve"> </w:t>
      </w:r>
      <w:r w:rsidRPr="00B355EC">
        <w:rPr>
          <w:rFonts w:cstheme="minorHAnsi"/>
          <w:color w:val="000000"/>
        </w:rPr>
        <w:t>Η συνέντευξη δύναται να πραγματοποιηθεί</w:t>
      </w:r>
      <w:r w:rsidR="0021484E" w:rsidRPr="00B355EC">
        <w:rPr>
          <w:rFonts w:cstheme="minorHAnsi"/>
          <w:color w:val="000000"/>
        </w:rPr>
        <w:t xml:space="preserve"> </w:t>
      </w:r>
      <w:r w:rsidR="00016FFE" w:rsidRPr="00B355EC">
        <w:rPr>
          <w:rFonts w:cstheme="minorHAnsi"/>
          <w:color w:val="000000"/>
        </w:rPr>
        <w:t xml:space="preserve">και μέσω διαδικτύου, </w:t>
      </w:r>
      <w:r w:rsidR="00016FFE" w:rsidRPr="00B355EC">
        <w:rPr>
          <w:rFonts w:cstheme="minorHAnsi"/>
        </w:rPr>
        <w:t>με χρήση εικόνας και ήχου.</w:t>
      </w:r>
      <w:r w:rsidRPr="00B355EC">
        <w:rPr>
          <w:rFonts w:cstheme="minorHAnsi"/>
        </w:rPr>
        <w:t xml:space="preserve"> </w:t>
      </w:r>
      <w:r w:rsidRPr="00B355EC">
        <w:rPr>
          <w:rFonts w:cstheme="minorHAnsi"/>
          <w:color w:val="000000"/>
        </w:rPr>
        <w:t>Η διαδικασία των συνεντεύξεων</w:t>
      </w:r>
      <w:r w:rsidR="0021484E" w:rsidRPr="00B355EC">
        <w:rPr>
          <w:rFonts w:cstheme="minorHAnsi"/>
          <w:color w:val="000000"/>
        </w:rPr>
        <w:t xml:space="preserve"> </w:t>
      </w:r>
      <w:r w:rsidRPr="00B355EC">
        <w:rPr>
          <w:rFonts w:cstheme="minorHAnsi"/>
          <w:color w:val="000000"/>
        </w:rPr>
        <w:t>ολοκληρώνεται μέσα σε προθεσμία δέκα (10) ημερών</w:t>
      </w:r>
      <w:r w:rsidR="0021484E" w:rsidRPr="00B355EC">
        <w:rPr>
          <w:rFonts w:cstheme="minorHAnsi"/>
          <w:color w:val="000000"/>
        </w:rPr>
        <w:t xml:space="preserve"> </w:t>
      </w:r>
      <w:r w:rsidRPr="00B355EC">
        <w:rPr>
          <w:rFonts w:cstheme="minorHAnsi"/>
          <w:color w:val="000000"/>
        </w:rPr>
        <w:t>από την ανάρτηση του πίνακα μοριοδότησης της παρ. δ.</w:t>
      </w:r>
      <w:r w:rsidR="0021484E" w:rsidRPr="00B355EC">
        <w:rPr>
          <w:rFonts w:cstheme="minorHAnsi"/>
          <w:color w:val="000000"/>
        </w:rPr>
        <w:t xml:space="preserve"> </w:t>
      </w:r>
    </w:p>
    <w:p w:rsidR="00304D32" w:rsidRPr="00B355EC" w:rsidRDefault="00304D32" w:rsidP="00B80DD6">
      <w:pPr>
        <w:autoSpaceDE w:val="0"/>
        <w:autoSpaceDN w:val="0"/>
        <w:adjustRightInd w:val="0"/>
        <w:spacing w:after="0" w:line="360" w:lineRule="auto"/>
        <w:jc w:val="both"/>
        <w:rPr>
          <w:rFonts w:cstheme="minorHAnsi"/>
          <w:color w:val="000000"/>
        </w:rPr>
      </w:pPr>
      <w:r w:rsidRPr="00B355EC">
        <w:rPr>
          <w:rFonts w:cstheme="minorHAnsi"/>
          <w:color w:val="000000"/>
        </w:rPr>
        <w:t>Ο πίνακας με την τελική βαθμολογία αναρτάται στον</w:t>
      </w:r>
      <w:r w:rsidR="0021484E" w:rsidRPr="00B355EC">
        <w:rPr>
          <w:rFonts w:cstheme="minorHAnsi"/>
          <w:color w:val="000000"/>
        </w:rPr>
        <w:t xml:space="preserve"> </w:t>
      </w:r>
      <w:r w:rsidRPr="00B355EC">
        <w:rPr>
          <w:rFonts w:cstheme="minorHAnsi"/>
          <w:color w:val="000000"/>
        </w:rPr>
        <w:t xml:space="preserve">ιστότοπο της Υ.ΠΕ. ή του </w:t>
      </w:r>
      <w:r w:rsidR="004F6EEF" w:rsidRPr="00B355EC">
        <w:rPr>
          <w:rFonts w:cstheme="minorHAnsi"/>
          <w:color w:val="000000"/>
        </w:rPr>
        <w:t>Ε.Κ.Α.Β</w:t>
      </w:r>
      <w:r w:rsidRPr="00B355EC">
        <w:rPr>
          <w:rFonts w:cstheme="minorHAnsi"/>
          <w:color w:val="000000"/>
        </w:rPr>
        <w:t>.</w:t>
      </w:r>
    </w:p>
    <w:p w:rsidR="00304D32" w:rsidRPr="00DC6864" w:rsidRDefault="00304D32" w:rsidP="00B80DD6">
      <w:pPr>
        <w:autoSpaceDE w:val="0"/>
        <w:autoSpaceDN w:val="0"/>
        <w:adjustRightInd w:val="0"/>
        <w:spacing w:after="0" w:line="360" w:lineRule="auto"/>
        <w:jc w:val="both"/>
        <w:rPr>
          <w:rFonts w:cstheme="minorHAnsi"/>
          <w:b/>
          <w:color w:val="000000"/>
          <w:u w:val="single"/>
        </w:rPr>
      </w:pPr>
      <w:r w:rsidRPr="00DC6864">
        <w:rPr>
          <w:rFonts w:cstheme="minorHAnsi"/>
          <w:b/>
          <w:color w:val="000000"/>
          <w:u w:val="single"/>
        </w:rPr>
        <w:t>Άρθρο 3</w:t>
      </w:r>
    </w:p>
    <w:p w:rsidR="00304D32" w:rsidRPr="00B355EC" w:rsidRDefault="00304D32" w:rsidP="00B80DD6">
      <w:pPr>
        <w:autoSpaceDE w:val="0"/>
        <w:autoSpaceDN w:val="0"/>
        <w:adjustRightInd w:val="0"/>
        <w:spacing w:after="0" w:line="360" w:lineRule="auto"/>
        <w:jc w:val="both"/>
        <w:rPr>
          <w:rFonts w:cstheme="minorHAnsi"/>
          <w:color w:val="000000"/>
        </w:rPr>
      </w:pPr>
      <w:r w:rsidRPr="00B355EC">
        <w:rPr>
          <w:rFonts w:cstheme="minorHAnsi"/>
          <w:color w:val="000000"/>
        </w:rPr>
        <w:t>Κριτήρια αξιολόγησης των υποψηφίων</w:t>
      </w:r>
    </w:p>
    <w:p w:rsidR="00304D32" w:rsidRPr="00B355EC" w:rsidRDefault="00304D32" w:rsidP="00B80DD6">
      <w:pPr>
        <w:autoSpaceDE w:val="0"/>
        <w:autoSpaceDN w:val="0"/>
        <w:adjustRightInd w:val="0"/>
        <w:spacing w:after="0" w:line="360" w:lineRule="auto"/>
        <w:jc w:val="both"/>
        <w:rPr>
          <w:rFonts w:cstheme="minorHAnsi"/>
          <w:color w:val="000000"/>
        </w:rPr>
      </w:pPr>
      <w:r w:rsidRPr="00B355EC">
        <w:rPr>
          <w:rFonts w:cstheme="minorHAnsi"/>
          <w:color w:val="000000"/>
        </w:rPr>
        <w:t>α. Τα κριτήρια αξιολόγησης των υποψηφίων είναι:</w:t>
      </w:r>
    </w:p>
    <w:p w:rsidR="00304D32" w:rsidRPr="00B355EC" w:rsidRDefault="007353D6" w:rsidP="00B80DD6">
      <w:pPr>
        <w:autoSpaceDE w:val="0"/>
        <w:autoSpaceDN w:val="0"/>
        <w:adjustRightInd w:val="0"/>
        <w:spacing w:after="0" w:line="360" w:lineRule="auto"/>
        <w:jc w:val="both"/>
        <w:rPr>
          <w:rFonts w:cstheme="minorHAnsi"/>
          <w:color w:val="000000"/>
        </w:rPr>
      </w:pPr>
      <w:r w:rsidRPr="00B355EC">
        <w:rPr>
          <w:rFonts w:cstheme="minorHAnsi"/>
          <w:color w:val="000000"/>
        </w:rPr>
        <w:t>αα. Η προϋ</w:t>
      </w:r>
      <w:r w:rsidR="00CF64FA" w:rsidRPr="00B355EC">
        <w:rPr>
          <w:rFonts w:cstheme="minorHAnsi"/>
          <w:color w:val="000000"/>
        </w:rPr>
        <w:t>πηρεσία, μέγιστος αριθμός μορίων</w:t>
      </w:r>
      <w:r w:rsidRPr="00B355EC">
        <w:rPr>
          <w:rFonts w:cstheme="minorHAnsi"/>
          <w:color w:val="000000"/>
        </w:rPr>
        <w:t>:</w:t>
      </w:r>
      <w:r w:rsidR="00CF64FA" w:rsidRPr="00B355EC">
        <w:rPr>
          <w:rFonts w:cstheme="minorHAnsi"/>
          <w:color w:val="000000"/>
        </w:rPr>
        <w:t xml:space="preserve"> 500</w:t>
      </w:r>
    </w:p>
    <w:p w:rsidR="00304D32" w:rsidRPr="00B355EC" w:rsidRDefault="00304D32" w:rsidP="00B80DD6">
      <w:pPr>
        <w:autoSpaceDE w:val="0"/>
        <w:autoSpaceDN w:val="0"/>
        <w:adjustRightInd w:val="0"/>
        <w:spacing w:after="0" w:line="360" w:lineRule="auto"/>
        <w:jc w:val="both"/>
        <w:rPr>
          <w:rFonts w:cstheme="minorHAnsi"/>
          <w:color w:val="000000"/>
        </w:rPr>
      </w:pPr>
      <w:r w:rsidRPr="00B355EC">
        <w:rPr>
          <w:rFonts w:cstheme="minorHAnsi"/>
          <w:color w:val="000000"/>
        </w:rPr>
        <w:t>αβ. Το επιστημονικό έργο</w:t>
      </w:r>
      <w:r w:rsidR="00CF64FA" w:rsidRPr="00B355EC">
        <w:rPr>
          <w:rFonts w:cstheme="minorHAnsi"/>
          <w:color w:val="000000"/>
        </w:rPr>
        <w:t>,</w:t>
      </w:r>
      <w:r w:rsidRPr="00B355EC">
        <w:rPr>
          <w:rFonts w:cstheme="minorHAnsi"/>
          <w:color w:val="000000"/>
        </w:rPr>
        <w:t xml:space="preserve"> </w:t>
      </w:r>
      <w:r w:rsidR="00CF64FA" w:rsidRPr="00B355EC">
        <w:rPr>
          <w:rFonts w:cstheme="minorHAnsi"/>
          <w:color w:val="000000"/>
        </w:rPr>
        <w:t>μέγιστος αριθμός μορίων: 300</w:t>
      </w:r>
    </w:p>
    <w:p w:rsidR="00304D32" w:rsidRPr="00B355EC" w:rsidRDefault="00304D32" w:rsidP="00B80DD6">
      <w:pPr>
        <w:autoSpaceDE w:val="0"/>
        <w:autoSpaceDN w:val="0"/>
        <w:adjustRightInd w:val="0"/>
        <w:spacing w:after="0" w:line="360" w:lineRule="auto"/>
        <w:jc w:val="both"/>
        <w:rPr>
          <w:rFonts w:cstheme="minorHAnsi"/>
          <w:color w:val="000000"/>
        </w:rPr>
      </w:pPr>
      <w:r w:rsidRPr="00B355EC">
        <w:rPr>
          <w:rFonts w:cstheme="minorHAnsi"/>
          <w:color w:val="000000"/>
        </w:rPr>
        <w:t>αγ. Το εκπαιδευτικό έργο</w:t>
      </w:r>
      <w:r w:rsidR="00CF64FA" w:rsidRPr="00B355EC">
        <w:rPr>
          <w:rFonts w:cstheme="minorHAnsi"/>
        </w:rPr>
        <w:t xml:space="preserve"> </w:t>
      </w:r>
      <w:r w:rsidR="00CF64FA" w:rsidRPr="00B355EC">
        <w:rPr>
          <w:rFonts w:cstheme="minorHAnsi"/>
          <w:color w:val="000000"/>
        </w:rPr>
        <w:t xml:space="preserve">μέγιστος αριθμός μορίων: 200 </w:t>
      </w:r>
      <w:r w:rsidRPr="00B355EC">
        <w:rPr>
          <w:rFonts w:cstheme="minorHAnsi"/>
          <w:color w:val="000000"/>
        </w:rPr>
        <w:t>.</w:t>
      </w:r>
    </w:p>
    <w:p w:rsidR="00D96EA5" w:rsidRDefault="00304D32" w:rsidP="00B80DD6">
      <w:pPr>
        <w:autoSpaceDE w:val="0"/>
        <w:autoSpaceDN w:val="0"/>
        <w:adjustRightInd w:val="0"/>
        <w:spacing w:after="0" w:line="360" w:lineRule="auto"/>
        <w:jc w:val="both"/>
        <w:rPr>
          <w:rFonts w:cstheme="minorHAnsi"/>
          <w:color w:val="000000"/>
        </w:rPr>
      </w:pPr>
      <w:r w:rsidRPr="00B355EC">
        <w:rPr>
          <w:rFonts w:cstheme="minorHAnsi"/>
          <w:color w:val="000000"/>
        </w:rPr>
        <w:t xml:space="preserve">β. </w:t>
      </w:r>
      <w:r w:rsidR="00D96EA5">
        <w:rPr>
          <w:rFonts w:cstheme="minorHAnsi"/>
          <w:color w:val="000000"/>
        </w:rPr>
        <w:t>Συνέντευξη:</w:t>
      </w:r>
    </w:p>
    <w:p w:rsidR="00304D32" w:rsidRPr="00B355EC" w:rsidRDefault="00D45388" w:rsidP="00B80DD6">
      <w:pPr>
        <w:autoSpaceDE w:val="0"/>
        <w:autoSpaceDN w:val="0"/>
        <w:adjustRightInd w:val="0"/>
        <w:spacing w:after="0" w:line="360" w:lineRule="auto"/>
        <w:jc w:val="both"/>
        <w:rPr>
          <w:rFonts w:cstheme="minorHAnsi"/>
          <w:color w:val="000000"/>
        </w:rPr>
      </w:pPr>
      <w:r w:rsidRPr="00B355EC">
        <w:rPr>
          <w:rFonts w:cstheme="minorHAnsi"/>
          <w:color w:val="000000"/>
        </w:rPr>
        <w:t xml:space="preserve">Η συνολική βαθμολογία των ερωτήσεων </w:t>
      </w:r>
      <w:r w:rsidR="00DD00E8" w:rsidRPr="00B355EC">
        <w:rPr>
          <w:rFonts w:cstheme="minorHAnsi"/>
          <w:color w:val="000000"/>
        </w:rPr>
        <w:t>(ομάδα Α και ομάδα Β)</w:t>
      </w:r>
      <w:r w:rsidR="0020599F" w:rsidRPr="00B355EC">
        <w:rPr>
          <w:rFonts w:cstheme="minorHAnsi"/>
          <w:color w:val="000000"/>
        </w:rPr>
        <w:t>,</w:t>
      </w:r>
      <w:r w:rsidR="00DD00E8" w:rsidRPr="00B355EC">
        <w:rPr>
          <w:rFonts w:cstheme="minorHAnsi"/>
          <w:color w:val="000000"/>
        </w:rPr>
        <w:t xml:space="preserve"> για τις θέσεις των </w:t>
      </w:r>
      <w:r w:rsidR="0020599F" w:rsidRPr="00B355EC">
        <w:rPr>
          <w:rFonts w:cstheme="minorHAnsi"/>
          <w:color w:val="000000"/>
        </w:rPr>
        <w:t>επιμελητών</w:t>
      </w:r>
      <w:r w:rsidR="00DD00E8" w:rsidRPr="00B355EC">
        <w:rPr>
          <w:rFonts w:cstheme="minorHAnsi"/>
          <w:color w:val="000000"/>
        </w:rPr>
        <w:t xml:space="preserve">, </w:t>
      </w:r>
      <w:r w:rsidR="002A44E9" w:rsidRPr="00B355EC">
        <w:rPr>
          <w:rFonts w:cstheme="minorHAnsi"/>
          <w:color w:val="000000"/>
        </w:rPr>
        <w:t xml:space="preserve">ανέρχεται κατά το μέγιστο </w:t>
      </w:r>
      <w:r w:rsidR="00DD00E8" w:rsidRPr="00B355EC">
        <w:rPr>
          <w:rFonts w:cstheme="minorHAnsi"/>
          <w:color w:val="000000"/>
        </w:rPr>
        <w:t xml:space="preserve">σε </w:t>
      </w:r>
      <w:r w:rsidR="0020599F" w:rsidRPr="00B355EC">
        <w:rPr>
          <w:rFonts w:cstheme="minorHAnsi"/>
          <w:color w:val="000000"/>
        </w:rPr>
        <w:t>35</w:t>
      </w:r>
      <w:r w:rsidR="00DD00E8" w:rsidRPr="00B355EC">
        <w:rPr>
          <w:rFonts w:cstheme="minorHAnsi"/>
          <w:color w:val="000000"/>
        </w:rPr>
        <w:t xml:space="preserve">0 </w:t>
      </w:r>
      <w:r w:rsidR="00641569">
        <w:rPr>
          <w:rFonts w:cstheme="minorHAnsi"/>
          <w:color w:val="000000"/>
        </w:rPr>
        <w:t>μόρια.</w:t>
      </w:r>
    </w:p>
    <w:p w:rsidR="0020599F" w:rsidRPr="00B355EC" w:rsidRDefault="0020599F" w:rsidP="0020599F">
      <w:pPr>
        <w:autoSpaceDE w:val="0"/>
        <w:autoSpaceDN w:val="0"/>
        <w:adjustRightInd w:val="0"/>
        <w:spacing w:after="0" w:line="360" w:lineRule="auto"/>
        <w:jc w:val="both"/>
        <w:rPr>
          <w:rFonts w:cstheme="minorHAnsi"/>
          <w:color w:val="000000"/>
        </w:rPr>
      </w:pPr>
      <w:r w:rsidRPr="00B355EC">
        <w:rPr>
          <w:rFonts w:cstheme="minorHAnsi"/>
          <w:color w:val="000000"/>
        </w:rPr>
        <w:t xml:space="preserve">Η συνολική βαθμολογία των ερωτήσεων (ομάδα Α και ομάδα Β), για τις θέσεις των διευθυντών, </w:t>
      </w:r>
      <w:r w:rsidR="002A44E9" w:rsidRPr="00B355EC">
        <w:rPr>
          <w:rFonts w:cstheme="minorHAnsi"/>
          <w:color w:val="000000"/>
        </w:rPr>
        <w:t>ανέρχεται κατά το μέγιστο</w:t>
      </w:r>
      <w:r w:rsidRPr="00B355EC">
        <w:rPr>
          <w:rFonts w:cstheme="minorHAnsi"/>
          <w:color w:val="000000"/>
        </w:rPr>
        <w:t xml:space="preserve"> σε 400 μόρια</w:t>
      </w:r>
      <w:r w:rsidR="005675FA">
        <w:rPr>
          <w:rFonts w:cstheme="minorHAnsi"/>
          <w:color w:val="000000"/>
        </w:rPr>
        <w:t>.</w:t>
      </w:r>
      <w:r w:rsidRPr="00B355EC">
        <w:rPr>
          <w:rFonts w:cstheme="minorHAnsi"/>
          <w:color w:val="000000"/>
        </w:rPr>
        <w:t xml:space="preserve"> </w:t>
      </w:r>
    </w:p>
    <w:p w:rsidR="0020599F" w:rsidRPr="00B355EC" w:rsidRDefault="004C4CC0" w:rsidP="00B80DD6">
      <w:pPr>
        <w:autoSpaceDE w:val="0"/>
        <w:autoSpaceDN w:val="0"/>
        <w:adjustRightInd w:val="0"/>
        <w:spacing w:after="0" w:line="360" w:lineRule="auto"/>
        <w:jc w:val="both"/>
        <w:rPr>
          <w:rFonts w:cstheme="minorHAnsi"/>
          <w:color w:val="000000"/>
        </w:rPr>
      </w:pPr>
      <w:r>
        <w:rPr>
          <w:rFonts w:cstheme="minorHAnsi"/>
          <w:color w:val="000000"/>
        </w:rPr>
        <w:t xml:space="preserve">γ. Η τελική μοριοδότηση προκύπτει από το άθροισμα </w:t>
      </w:r>
      <w:r w:rsidR="00641569">
        <w:rPr>
          <w:rFonts w:cstheme="minorHAnsi"/>
          <w:color w:val="000000"/>
        </w:rPr>
        <w:t>των μορίων των δικαιολογητικών τύπου Β’ και της συνέντευξης.</w:t>
      </w:r>
    </w:p>
    <w:p w:rsidR="00304D32" w:rsidRPr="00B355EC" w:rsidRDefault="00641569" w:rsidP="00B80DD6">
      <w:pPr>
        <w:autoSpaceDE w:val="0"/>
        <w:autoSpaceDN w:val="0"/>
        <w:adjustRightInd w:val="0"/>
        <w:spacing w:after="0" w:line="360" w:lineRule="auto"/>
        <w:jc w:val="both"/>
        <w:rPr>
          <w:rFonts w:cstheme="minorHAnsi"/>
          <w:color w:val="000000"/>
        </w:rPr>
      </w:pPr>
      <w:r>
        <w:rPr>
          <w:rFonts w:cstheme="minorHAnsi"/>
          <w:color w:val="000000"/>
        </w:rPr>
        <w:t>δ</w:t>
      </w:r>
      <w:r w:rsidR="00304D32" w:rsidRPr="00B355EC">
        <w:rPr>
          <w:rFonts w:cstheme="minorHAnsi"/>
          <w:color w:val="000000"/>
        </w:rPr>
        <w:t>. Η βαθμολόγηση για κάθε κριτήριο γίνεται με βάση</w:t>
      </w:r>
      <w:r w:rsidR="0021484E" w:rsidRPr="00B355EC">
        <w:rPr>
          <w:rFonts w:cstheme="minorHAnsi"/>
          <w:color w:val="000000"/>
        </w:rPr>
        <w:t xml:space="preserve"> </w:t>
      </w:r>
      <w:r w:rsidR="00304D32" w:rsidRPr="00B355EC">
        <w:rPr>
          <w:rFonts w:cstheme="minorHAnsi"/>
          <w:color w:val="000000"/>
        </w:rPr>
        <w:t>τους συντελεστές που αναφέρουν οι πίνακες 1 έως και 6</w:t>
      </w:r>
      <w:r w:rsidR="0021484E" w:rsidRPr="00B355EC">
        <w:rPr>
          <w:rFonts w:cstheme="minorHAnsi"/>
          <w:color w:val="000000"/>
        </w:rPr>
        <w:t xml:space="preserve"> </w:t>
      </w:r>
      <w:r w:rsidR="00304D32" w:rsidRPr="00B355EC">
        <w:rPr>
          <w:rFonts w:cstheme="minorHAnsi"/>
          <w:color w:val="000000"/>
        </w:rPr>
        <w:t>του παραρτήματος και χωρίς συγκριτική αξιολόγηση</w:t>
      </w:r>
      <w:r w:rsidR="0021484E" w:rsidRPr="00B355EC">
        <w:rPr>
          <w:rFonts w:cstheme="minorHAnsi"/>
          <w:color w:val="000000"/>
        </w:rPr>
        <w:t xml:space="preserve"> </w:t>
      </w:r>
      <w:r w:rsidR="00304D32" w:rsidRPr="00B355EC">
        <w:rPr>
          <w:rFonts w:cstheme="minorHAnsi"/>
          <w:color w:val="000000"/>
        </w:rPr>
        <w:t>μεταξύ των υποψηφίων. Τα μοριοδοτούμενα κριτήρια</w:t>
      </w:r>
      <w:r w:rsidR="0021484E" w:rsidRPr="00B355EC">
        <w:rPr>
          <w:rFonts w:cstheme="minorHAnsi"/>
          <w:color w:val="000000"/>
        </w:rPr>
        <w:t xml:space="preserve"> </w:t>
      </w:r>
      <w:r w:rsidR="00304D32" w:rsidRPr="00B355EC">
        <w:rPr>
          <w:rFonts w:cstheme="minorHAnsi"/>
          <w:color w:val="000000"/>
        </w:rPr>
        <w:t>υπολογισμού της προϋπ</w:t>
      </w:r>
      <w:r w:rsidR="0021484E" w:rsidRPr="00B355EC">
        <w:rPr>
          <w:rFonts w:cstheme="minorHAnsi"/>
          <w:color w:val="000000"/>
        </w:rPr>
        <w:t>ηρεσίας των πινάκων 2 και 3 επι</w:t>
      </w:r>
      <w:r w:rsidR="00304D32" w:rsidRPr="00B355EC">
        <w:rPr>
          <w:rFonts w:cstheme="minorHAnsi"/>
          <w:color w:val="000000"/>
        </w:rPr>
        <w:t>λέγονται με χρονικά διαστήματα τα οποία ΔΕΝ μπορούν</w:t>
      </w:r>
      <w:r w:rsidR="0021484E" w:rsidRPr="00B355EC">
        <w:rPr>
          <w:rFonts w:cstheme="minorHAnsi"/>
          <w:color w:val="000000"/>
        </w:rPr>
        <w:t xml:space="preserve"> </w:t>
      </w:r>
      <w:r w:rsidR="00304D32" w:rsidRPr="00B355EC">
        <w:rPr>
          <w:rFonts w:cstheme="minorHAnsi"/>
          <w:color w:val="000000"/>
        </w:rPr>
        <w:t>να συμπίπτουν μεταξύ τους για κάθε πίνακα. Η αίτηση</w:t>
      </w:r>
      <w:r w:rsidR="0021484E" w:rsidRPr="00B355EC">
        <w:rPr>
          <w:rFonts w:cstheme="minorHAnsi"/>
          <w:color w:val="000000"/>
        </w:rPr>
        <w:t xml:space="preserve"> </w:t>
      </w:r>
      <w:r w:rsidR="00304D32" w:rsidRPr="00B355EC">
        <w:rPr>
          <w:rFonts w:cstheme="minorHAnsi"/>
          <w:color w:val="000000"/>
        </w:rPr>
        <w:t>δήλωση αποτελεί υπεύθυνη δήλωση του υποψήφιου,</w:t>
      </w:r>
      <w:r w:rsidR="0021484E" w:rsidRPr="00B355EC">
        <w:rPr>
          <w:rFonts w:cstheme="minorHAnsi"/>
          <w:color w:val="000000"/>
        </w:rPr>
        <w:t xml:space="preserve"> </w:t>
      </w:r>
      <w:r w:rsidR="00304D32" w:rsidRPr="00B355EC">
        <w:rPr>
          <w:rFonts w:cstheme="minorHAnsi"/>
          <w:color w:val="000000"/>
        </w:rPr>
        <w:t xml:space="preserve">ο οποίος φέρει και την </w:t>
      </w:r>
      <w:r w:rsidR="0021484E" w:rsidRPr="00B355EC">
        <w:rPr>
          <w:rFonts w:cstheme="minorHAnsi"/>
          <w:color w:val="000000"/>
        </w:rPr>
        <w:t>αποκλειστική ευθύνη για τις επι</w:t>
      </w:r>
      <w:r w:rsidR="00304D32" w:rsidRPr="00B355EC">
        <w:rPr>
          <w:rFonts w:cstheme="minorHAnsi"/>
          <w:color w:val="000000"/>
        </w:rPr>
        <w:t>λογές των κριτηρίων που θα επιλέξει να καταχωρήσει</w:t>
      </w:r>
      <w:r w:rsidR="0021484E" w:rsidRPr="00B355EC">
        <w:rPr>
          <w:rFonts w:cstheme="minorHAnsi"/>
          <w:color w:val="000000"/>
        </w:rPr>
        <w:t xml:space="preserve"> </w:t>
      </w:r>
      <w:r w:rsidR="00304D32" w:rsidRPr="00B355EC">
        <w:rPr>
          <w:rFonts w:cstheme="minorHAnsi"/>
          <w:color w:val="000000"/>
        </w:rPr>
        <w:t>στην προϋπηρεσία, οι οπ</w:t>
      </w:r>
      <w:r w:rsidR="0021484E" w:rsidRPr="00B355EC">
        <w:rPr>
          <w:rFonts w:cstheme="minorHAnsi"/>
          <w:color w:val="000000"/>
        </w:rPr>
        <w:t>οίες δεν μπορούν να τροποποι</w:t>
      </w:r>
      <w:r w:rsidR="00304D32" w:rsidRPr="00B355EC">
        <w:rPr>
          <w:rFonts w:cstheme="minorHAnsi"/>
          <w:color w:val="000000"/>
        </w:rPr>
        <w:t>ηθούν μετά το τέλος</w:t>
      </w:r>
      <w:r w:rsidR="0021484E" w:rsidRPr="00B355EC">
        <w:rPr>
          <w:rFonts w:cstheme="minorHAnsi"/>
          <w:color w:val="000000"/>
        </w:rPr>
        <w:t xml:space="preserve"> της προθεσμίας υποβολής αιτήσε</w:t>
      </w:r>
      <w:r w:rsidR="00304D32" w:rsidRPr="00B355EC">
        <w:rPr>
          <w:rFonts w:cstheme="minorHAnsi"/>
          <w:color w:val="000000"/>
        </w:rPr>
        <w:t xml:space="preserve">ων. </w:t>
      </w:r>
    </w:p>
    <w:p w:rsidR="0021484E" w:rsidRPr="00B355EC" w:rsidRDefault="00641569" w:rsidP="00B80DD6">
      <w:pPr>
        <w:autoSpaceDE w:val="0"/>
        <w:autoSpaceDN w:val="0"/>
        <w:adjustRightInd w:val="0"/>
        <w:spacing w:after="0" w:line="360" w:lineRule="auto"/>
        <w:jc w:val="both"/>
        <w:rPr>
          <w:rFonts w:cstheme="minorHAnsi"/>
          <w:color w:val="000000"/>
        </w:rPr>
      </w:pPr>
      <w:r>
        <w:rPr>
          <w:rFonts w:cstheme="minorHAnsi"/>
          <w:color w:val="000000"/>
        </w:rPr>
        <w:lastRenderedPageBreak/>
        <w:t>ε</w:t>
      </w:r>
      <w:r w:rsidR="00304D32" w:rsidRPr="00B355EC">
        <w:rPr>
          <w:rFonts w:cstheme="minorHAnsi"/>
          <w:color w:val="000000"/>
        </w:rPr>
        <w:t>. Σε περιπτώσεις που για θέση που προκηρύσσεται</w:t>
      </w:r>
      <w:r w:rsidR="0021484E" w:rsidRPr="00B355EC">
        <w:rPr>
          <w:rFonts w:cstheme="minorHAnsi"/>
          <w:color w:val="000000"/>
        </w:rPr>
        <w:t xml:space="preserve"> </w:t>
      </w:r>
      <w:r w:rsidR="00304D32" w:rsidRPr="00B355EC">
        <w:rPr>
          <w:rFonts w:cstheme="minorHAnsi"/>
          <w:color w:val="000000"/>
        </w:rPr>
        <w:t>απαιτείται ειδική εμπειρία, η προϋπηρεσία συμπληρώνεται και μοριοδοτείται, σύμφωνα με τον πίνακα 3, όπως</w:t>
      </w:r>
      <w:r w:rsidR="0021484E" w:rsidRPr="00B355EC">
        <w:rPr>
          <w:rFonts w:cstheme="minorHAnsi"/>
          <w:color w:val="000000"/>
        </w:rPr>
        <w:t xml:space="preserve"> </w:t>
      </w:r>
      <w:r w:rsidR="00304D32" w:rsidRPr="00B355EC">
        <w:rPr>
          <w:rFonts w:cstheme="minorHAnsi"/>
          <w:color w:val="000000"/>
        </w:rPr>
        <w:t>ισχύει και για τις θέσεις που προκηρύσσονται με εξειδίκευση. Οι υποψήφιοι που δεν διαθέτουν τη ζητούμενη</w:t>
      </w:r>
      <w:r w:rsidR="0021484E" w:rsidRPr="00B355EC">
        <w:rPr>
          <w:rFonts w:cstheme="minorHAnsi"/>
          <w:color w:val="000000"/>
        </w:rPr>
        <w:t xml:space="preserve"> </w:t>
      </w:r>
      <w:r w:rsidR="00304D32" w:rsidRPr="00B355EC">
        <w:rPr>
          <w:rFonts w:cstheme="minorHAnsi"/>
          <w:color w:val="000000"/>
        </w:rPr>
        <w:t>ειδική εμπειρία, μπορούν να δηλώσουν και να λάβουν</w:t>
      </w:r>
      <w:r w:rsidR="0021484E" w:rsidRPr="00B355EC">
        <w:rPr>
          <w:rFonts w:cstheme="minorHAnsi"/>
          <w:color w:val="000000"/>
        </w:rPr>
        <w:t xml:space="preserve"> </w:t>
      </w:r>
      <w:r w:rsidR="00304D32" w:rsidRPr="00B355EC">
        <w:rPr>
          <w:rFonts w:cstheme="minorHAnsi"/>
          <w:color w:val="000000"/>
        </w:rPr>
        <w:t>τα μόρια που αντιστοιχούν στη προϋπηρεσία που διαθέτουν μετά την λήψη της ειδικότητάς τους. Το ίδιο</w:t>
      </w:r>
      <w:r w:rsidR="0021484E" w:rsidRPr="00B355EC">
        <w:rPr>
          <w:rFonts w:cstheme="minorHAnsi"/>
          <w:color w:val="000000"/>
        </w:rPr>
        <w:t xml:space="preserve"> </w:t>
      </w:r>
      <w:r w:rsidR="00304D32" w:rsidRPr="00B355EC">
        <w:rPr>
          <w:rFonts w:cstheme="minorHAnsi"/>
          <w:color w:val="000000"/>
        </w:rPr>
        <w:t>ισχύει και για τις θέσεις που προκηρύσσονται με εξειδίκευση σε βαθμό επιμελητή Β΄ για την ΜΕΘ, ΜΕΘ Παίδων</w:t>
      </w:r>
      <w:r w:rsidR="0021484E" w:rsidRPr="00B355EC">
        <w:rPr>
          <w:rFonts w:cstheme="minorHAnsi"/>
          <w:color w:val="000000"/>
        </w:rPr>
        <w:t xml:space="preserve"> </w:t>
      </w:r>
      <w:r w:rsidR="00304D32" w:rsidRPr="00B355EC">
        <w:rPr>
          <w:rFonts w:cstheme="minorHAnsi"/>
          <w:color w:val="000000"/>
        </w:rPr>
        <w:t>και ΜΕΝΝ. Ενώ, για τις θέσεις που δεν προκηρύσσονται</w:t>
      </w:r>
      <w:r w:rsidR="0021484E" w:rsidRPr="00B355EC">
        <w:rPr>
          <w:rFonts w:cstheme="minorHAnsi"/>
          <w:color w:val="000000"/>
        </w:rPr>
        <w:t xml:space="preserve"> </w:t>
      </w:r>
      <w:r w:rsidR="00304D32" w:rsidRPr="00B355EC">
        <w:rPr>
          <w:rFonts w:cstheme="minorHAnsi"/>
          <w:color w:val="000000"/>
        </w:rPr>
        <w:t>με εξειδίκευση ή ειδική εμπειρία, θα τους απαιτηθεί η συ</w:t>
      </w:r>
      <w:r w:rsidR="0021484E" w:rsidRPr="00B355EC">
        <w:rPr>
          <w:rFonts w:cstheme="minorHAnsi"/>
          <w:color w:val="000000"/>
        </w:rPr>
        <w:t>μπλήρωση του πίνακα 2.</w:t>
      </w:r>
    </w:p>
    <w:p w:rsidR="0021484E" w:rsidRPr="00DC6864" w:rsidRDefault="0021484E" w:rsidP="00B80DD6">
      <w:pPr>
        <w:autoSpaceDE w:val="0"/>
        <w:autoSpaceDN w:val="0"/>
        <w:adjustRightInd w:val="0"/>
        <w:spacing w:after="0" w:line="360" w:lineRule="auto"/>
        <w:jc w:val="both"/>
        <w:rPr>
          <w:rFonts w:cstheme="minorHAnsi"/>
          <w:b/>
          <w:color w:val="000000"/>
          <w:u w:val="single"/>
        </w:rPr>
      </w:pPr>
      <w:r w:rsidRPr="00DC6864">
        <w:rPr>
          <w:rFonts w:cstheme="minorHAnsi"/>
          <w:b/>
          <w:color w:val="000000"/>
          <w:u w:val="single"/>
        </w:rPr>
        <w:t>Άρθρο 4</w:t>
      </w:r>
    </w:p>
    <w:p w:rsidR="0021484E" w:rsidRPr="00B355EC" w:rsidRDefault="0021484E" w:rsidP="00B80DD6">
      <w:pPr>
        <w:autoSpaceDE w:val="0"/>
        <w:autoSpaceDN w:val="0"/>
        <w:adjustRightInd w:val="0"/>
        <w:spacing w:after="0" w:line="360" w:lineRule="auto"/>
        <w:jc w:val="both"/>
        <w:rPr>
          <w:rFonts w:cstheme="minorHAnsi"/>
          <w:color w:val="000000"/>
        </w:rPr>
      </w:pPr>
      <w:r w:rsidRPr="00B355EC">
        <w:rPr>
          <w:rFonts w:cstheme="minorHAnsi"/>
          <w:color w:val="000000"/>
        </w:rPr>
        <w:t>Διαδικασία Δομημένης Συνέντευξης</w:t>
      </w:r>
    </w:p>
    <w:p w:rsidR="0021484E" w:rsidRPr="00B355EC" w:rsidRDefault="0021484E" w:rsidP="00B80DD6">
      <w:pPr>
        <w:autoSpaceDE w:val="0"/>
        <w:autoSpaceDN w:val="0"/>
        <w:adjustRightInd w:val="0"/>
        <w:spacing w:after="0" w:line="360" w:lineRule="auto"/>
        <w:jc w:val="both"/>
        <w:rPr>
          <w:rFonts w:cstheme="minorHAnsi"/>
          <w:color w:val="000000"/>
        </w:rPr>
      </w:pPr>
      <w:r w:rsidRPr="00B355EC">
        <w:rPr>
          <w:rFonts w:cstheme="minorHAnsi"/>
          <w:color w:val="000000"/>
        </w:rPr>
        <w:t>α. Η συνέντευξη διαιρείται σε δύο ομάδες ερωτήσεων.</w:t>
      </w:r>
      <w:r w:rsidR="008F6FD3" w:rsidRPr="00B355EC">
        <w:rPr>
          <w:rFonts w:cstheme="minorHAnsi"/>
          <w:color w:val="000000"/>
        </w:rPr>
        <w:t xml:space="preserve"> </w:t>
      </w:r>
      <w:r w:rsidRPr="00B355EC">
        <w:rPr>
          <w:rFonts w:cstheme="minorHAnsi"/>
          <w:color w:val="000000"/>
        </w:rPr>
        <w:t xml:space="preserve">Η πρώτη ομάδα (ομάδα Α) περιλαμβάνει ερωτήσεις με τις οποίες αξιολογείται η </w:t>
      </w:r>
      <w:r w:rsidR="00225015" w:rsidRPr="00B355EC">
        <w:rPr>
          <w:rFonts w:cstheme="minorHAnsi"/>
          <w:color w:val="000000"/>
        </w:rPr>
        <w:t>καταλληλότητα</w:t>
      </w:r>
      <w:r w:rsidR="008F6FD3" w:rsidRPr="00B355EC">
        <w:rPr>
          <w:rFonts w:cstheme="minorHAnsi"/>
          <w:color w:val="000000"/>
        </w:rPr>
        <w:t xml:space="preserve"> </w:t>
      </w:r>
      <w:r w:rsidRPr="00B355EC">
        <w:rPr>
          <w:rFonts w:cstheme="minorHAnsi"/>
          <w:color w:val="000000"/>
        </w:rPr>
        <w:t>του υποψηφίου για τη θέση (ή τις θέσεις) με βάση την</w:t>
      </w:r>
      <w:r w:rsidR="008F6FD3" w:rsidRPr="00B355EC">
        <w:rPr>
          <w:rFonts w:cstheme="minorHAnsi"/>
          <w:color w:val="000000"/>
        </w:rPr>
        <w:t xml:space="preserve"> </w:t>
      </w:r>
      <w:r w:rsidRPr="00B355EC">
        <w:rPr>
          <w:rFonts w:cstheme="minorHAnsi"/>
          <w:color w:val="000000"/>
        </w:rPr>
        <w:t>πρόσφατη εργασιακή του εμπειρία</w:t>
      </w:r>
      <w:r w:rsidR="00DD079F">
        <w:rPr>
          <w:rFonts w:cstheme="minorHAnsi"/>
          <w:color w:val="000000"/>
        </w:rPr>
        <w:t xml:space="preserve"> </w:t>
      </w:r>
      <w:r w:rsidR="00DD079F" w:rsidRPr="00DD079F">
        <w:rPr>
          <w:rFonts w:cstheme="minorHAnsi"/>
          <w:color w:val="000000"/>
        </w:rPr>
        <w:t>(</w:t>
      </w:r>
      <w:r w:rsidR="00DD079F">
        <w:rPr>
          <w:rFonts w:cstheme="minorHAnsi"/>
          <w:color w:val="000000"/>
        </w:rPr>
        <w:t>πίνακες 1 &amp; 2) και</w:t>
      </w:r>
      <w:r w:rsidRPr="00B355EC">
        <w:rPr>
          <w:rFonts w:cstheme="minorHAnsi"/>
          <w:color w:val="000000"/>
        </w:rPr>
        <w:t xml:space="preserve"> τις διοικητικές </w:t>
      </w:r>
      <w:r w:rsidR="00225015" w:rsidRPr="00B355EC">
        <w:rPr>
          <w:rFonts w:cstheme="minorHAnsi"/>
          <w:color w:val="000000"/>
        </w:rPr>
        <w:t xml:space="preserve">και οργανωτικές </w:t>
      </w:r>
      <w:r w:rsidRPr="00B355EC">
        <w:rPr>
          <w:rFonts w:cstheme="minorHAnsi"/>
          <w:color w:val="000000"/>
        </w:rPr>
        <w:t>ικανότητες για υποψηφίους Διευθυντές</w:t>
      </w:r>
      <w:r w:rsidR="00DD079F">
        <w:rPr>
          <w:rFonts w:cstheme="minorHAnsi"/>
          <w:color w:val="000000"/>
        </w:rPr>
        <w:t xml:space="preserve"> (πίνακας 3)</w:t>
      </w:r>
      <w:r w:rsidRPr="00B355EC">
        <w:rPr>
          <w:rFonts w:cstheme="minorHAnsi"/>
          <w:color w:val="000000"/>
        </w:rPr>
        <w:t>.</w:t>
      </w:r>
    </w:p>
    <w:p w:rsidR="0021484E" w:rsidRPr="00B355EC" w:rsidRDefault="0021484E" w:rsidP="00B80DD6">
      <w:pPr>
        <w:autoSpaceDE w:val="0"/>
        <w:autoSpaceDN w:val="0"/>
        <w:adjustRightInd w:val="0"/>
        <w:spacing w:after="0" w:line="360" w:lineRule="auto"/>
        <w:jc w:val="both"/>
        <w:rPr>
          <w:rFonts w:cstheme="minorHAnsi"/>
          <w:color w:val="000000"/>
        </w:rPr>
      </w:pPr>
      <w:r w:rsidRPr="00B355EC">
        <w:rPr>
          <w:rFonts w:cstheme="minorHAnsi"/>
          <w:color w:val="000000"/>
        </w:rPr>
        <w:t>Με τη δεύτερη ομάδ</w:t>
      </w:r>
      <w:r w:rsidR="008F6FD3" w:rsidRPr="00B355EC">
        <w:rPr>
          <w:rFonts w:cstheme="minorHAnsi"/>
          <w:color w:val="000000"/>
        </w:rPr>
        <w:t>α (ομάδα Β) ερωτήσεων αξιολογεί</w:t>
      </w:r>
      <w:r w:rsidRPr="00B355EC">
        <w:rPr>
          <w:rFonts w:cstheme="minorHAnsi"/>
          <w:color w:val="000000"/>
        </w:rPr>
        <w:t>ται η εν γένει προσωπικότητα του υποψηφίου, όπως αυτή</w:t>
      </w:r>
      <w:r w:rsidR="008F6FD3" w:rsidRPr="00B355EC">
        <w:rPr>
          <w:rFonts w:cstheme="minorHAnsi"/>
          <w:color w:val="000000"/>
        </w:rPr>
        <w:t xml:space="preserve"> </w:t>
      </w:r>
      <w:r w:rsidRPr="00B355EC">
        <w:rPr>
          <w:rFonts w:cstheme="minorHAnsi"/>
          <w:color w:val="000000"/>
        </w:rPr>
        <w:t>προσδιορίζεται με βάση την ικανότητα αντίληψης του</w:t>
      </w:r>
      <w:r w:rsidR="008F6FD3" w:rsidRPr="00B355EC">
        <w:rPr>
          <w:rFonts w:cstheme="minorHAnsi"/>
          <w:color w:val="000000"/>
        </w:rPr>
        <w:t xml:space="preserve"> </w:t>
      </w:r>
      <w:r w:rsidRPr="00B355EC">
        <w:rPr>
          <w:rFonts w:cstheme="minorHAnsi"/>
          <w:color w:val="000000"/>
        </w:rPr>
        <w:t>γενικότερου περιβά</w:t>
      </w:r>
      <w:r w:rsidR="008F6FD3" w:rsidRPr="00B355EC">
        <w:rPr>
          <w:rFonts w:cstheme="minorHAnsi"/>
          <w:color w:val="000000"/>
        </w:rPr>
        <w:t>λλοντος που διαμορφώνει το πλαί</w:t>
      </w:r>
      <w:r w:rsidRPr="00B355EC">
        <w:rPr>
          <w:rFonts w:cstheme="minorHAnsi"/>
          <w:color w:val="000000"/>
        </w:rPr>
        <w:t>σιο της στρατηγικής για το δημόσιο σύστημα υγείας, την</w:t>
      </w:r>
      <w:r w:rsidR="008F6FD3" w:rsidRPr="00B355EC">
        <w:rPr>
          <w:rFonts w:cstheme="minorHAnsi"/>
          <w:color w:val="000000"/>
        </w:rPr>
        <w:t xml:space="preserve"> </w:t>
      </w:r>
      <w:r w:rsidRPr="00B355EC">
        <w:rPr>
          <w:rFonts w:cstheme="minorHAnsi"/>
          <w:color w:val="000000"/>
        </w:rPr>
        <w:t>ικανότητα ανάληψης πρωτοβουλιών, σε συνδυασμό με</w:t>
      </w:r>
      <w:r w:rsidR="008F6FD3" w:rsidRPr="00B355EC">
        <w:rPr>
          <w:rFonts w:cstheme="minorHAnsi"/>
          <w:color w:val="000000"/>
        </w:rPr>
        <w:t xml:space="preserve"> </w:t>
      </w:r>
      <w:r w:rsidRPr="00B355EC">
        <w:rPr>
          <w:rFonts w:cstheme="minorHAnsi"/>
          <w:color w:val="000000"/>
        </w:rPr>
        <w:t>την ικανότητα επίδειξης συλλογικού πνεύματος, όπως</w:t>
      </w:r>
      <w:r w:rsidR="008F6FD3" w:rsidRPr="00B355EC">
        <w:rPr>
          <w:rFonts w:cstheme="minorHAnsi"/>
          <w:color w:val="000000"/>
        </w:rPr>
        <w:t xml:space="preserve"> </w:t>
      </w:r>
      <w:r w:rsidRPr="00B355EC">
        <w:rPr>
          <w:rFonts w:cstheme="minorHAnsi"/>
          <w:color w:val="000000"/>
        </w:rPr>
        <w:t>αυτό εκφράζεται με</w:t>
      </w:r>
      <w:r w:rsidR="008F6FD3" w:rsidRPr="00B355EC">
        <w:rPr>
          <w:rFonts w:cstheme="minorHAnsi"/>
          <w:color w:val="000000"/>
        </w:rPr>
        <w:t xml:space="preserve"> την ενεργητική συμβολή στη δια</w:t>
      </w:r>
      <w:r w:rsidRPr="00B355EC">
        <w:rPr>
          <w:rFonts w:cstheme="minorHAnsi"/>
          <w:color w:val="000000"/>
        </w:rPr>
        <w:t>μόρφωση και υλοποίηση της στοχοθεσίας της μονάδας,</w:t>
      </w:r>
      <w:r w:rsidR="008F6FD3" w:rsidRPr="00B355EC">
        <w:rPr>
          <w:rFonts w:cstheme="minorHAnsi"/>
          <w:color w:val="000000"/>
        </w:rPr>
        <w:t xml:space="preserve"> </w:t>
      </w:r>
      <w:r w:rsidRPr="00B355EC">
        <w:rPr>
          <w:rFonts w:cstheme="minorHAnsi"/>
          <w:color w:val="000000"/>
        </w:rPr>
        <w:t>τη δυνατότητα ανταπόκρισης σε έκτακτες καταστάσεις,</w:t>
      </w:r>
      <w:r w:rsidR="008F6FD3" w:rsidRPr="00B355EC">
        <w:rPr>
          <w:rFonts w:cstheme="minorHAnsi"/>
          <w:color w:val="000000"/>
        </w:rPr>
        <w:t xml:space="preserve"> </w:t>
      </w:r>
      <w:r w:rsidRPr="00B355EC">
        <w:rPr>
          <w:rFonts w:cstheme="minorHAnsi"/>
          <w:color w:val="000000"/>
        </w:rPr>
        <w:t>τον σεβασμό στα δικαιώματα των ληπτών υπηρεσιών</w:t>
      </w:r>
      <w:r w:rsidR="008F6FD3" w:rsidRPr="00B355EC">
        <w:rPr>
          <w:rFonts w:cstheme="minorHAnsi"/>
          <w:color w:val="000000"/>
        </w:rPr>
        <w:t xml:space="preserve"> </w:t>
      </w:r>
      <w:r w:rsidRPr="00B355EC">
        <w:rPr>
          <w:rFonts w:cstheme="minorHAnsi"/>
          <w:color w:val="000000"/>
        </w:rPr>
        <w:t>υγείας, την ικανότητ</w:t>
      </w:r>
      <w:r w:rsidR="008F6FD3" w:rsidRPr="00B355EC">
        <w:rPr>
          <w:rFonts w:cstheme="minorHAnsi"/>
          <w:color w:val="000000"/>
        </w:rPr>
        <w:t>α συμβολής στην εύρυθμη λειτουρ</w:t>
      </w:r>
      <w:r w:rsidRPr="00B355EC">
        <w:rPr>
          <w:rFonts w:cstheme="minorHAnsi"/>
          <w:color w:val="000000"/>
        </w:rPr>
        <w:t>γία της μονάδας κα</w:t>
      </w:r>
      <w:r w:rsidR="008F6FD3" w:rsidRPr="00B355EC">
        <w:rPr>
          <w:rFonts w:cstheme="minorHAnsi"/>
          <w:color w:val="000000"/>
        </w:rPr>
        <w:t>ι την καλύτερη οργάνωση των υπη</w:t>
      </w:r>
      <w:r w:rsidRPr="00B355EC">
        <w:rPr>
          <w:rFonts w:cstheme="minorHAnsi"/>
          <w:color w:val="000000"/>
        </w:rPr>
        <w:t>ρεσιών που αυτή παρέχει.</w:t>
      </w:r>
    </w:p>
    <w:p w:rsidR="0021484E" w:rsidRPr="00B355EC" w:rsidRDefault="0021484E" w:rsidP="00B80DD6">
      <w:pPr>
        <w:autoSpaceDE w:val="0"/>
        <w:autoSpaceDN w:val="0"/>
        <w:adjustRightInd w:val="0"/>
        <w:spacing w:after="0" w:line="360" w:lineRule="auto"/>
        <w:jc w:val="both"/>
        <w:rPr>
          <w:rFonts w:cstheme="minorHAnsi"/>
          <w:color w:val="000000"/>
        </w:rPr>
      </w:pPr>
      <w:r w:rsidRPr="00B355EC">
        <w:rPr>
          <w:rFonts w:cstheme="minorHAnsi"/>
          <w:color w:val="000000"/>
        </w:rPr>
        <w:t>Ειδικότερα, για τους υποψηφίους για θέσεις σε βαθμό</w:t>
      </w:r>
      <w:r w:rsidR="008F6FD3" w:rsidRPr="00B355EC">
        <w:rPr>
          <w:rFonts w:cstheme="minorHAnsi"/>
          <w:color w:val="000000"/>
        </w:rPr>
        <w:t xml:space="preserve"> </w:t>
      </w:r>
      <w:r w:rsidRPr="00B355EC">
        <w:rPr>
          <w:rFonts w:cstheme="minorHAnsi"/>
          <w:color w:val="000000"/>
        </w:rPr>
        <w:t xml:space="preserve">Διευθυντή, μέσω των </w:t>
      </w:r>
      <w:r w:rsidR="008F6FD3" w:rsidRPr="00B355EC">
        <w:rPr>
          <w:rFonts w:cstheme="minorHAnsi"/>
          <w:color w:val="000000"/>
        </w:rPr>
        <w:t>ερωτήσεων της ομάδας Β, ανιχνεύ</w:t>
      </w:r>
      <w:r w:rsidRPr="00B355EC">
        <w:rPr>
          <w:rFonts w:cstheme="minorHAnsi"/>
          <w:color w:val="000000"/>
        </w:rPr>
        <w:t>εται επιπλέον η ικανότητα της σωστής κατανομής ρόλων</w:t>
      </w:r>
      <w:r w:rsidR="008F6FD3" w:rsidRPr="00B355EC">
        <w:rPr>
          <w:rFonts w:cstheme="minorHAnsi"/>
          <w:color w:val="000000"/>
        </w:rPr>
        <w:t xml:space="preserve"> </w:t>
      </w:r>
      <w:r w:rsidRPr="00B355EC">
        <w:rPr>
          <w:rFonts w:cstheme="minorHAnsi"/>
          <w:color w:val="000000"/>
        </w:rPr>
        <w:t>στο προσωπικό της μονάδας με τρόπο που να αναδεικνύει τα προσόντα και τις ειδικές δεξιότητες του καθενός, καθώς και η διάθεση μετάδοσης γνώσεων στους</w:t>
      </w:r>
      <w:r w:rsidR="008F6FD3" w:rsidRPr="00B355EC">
        <w:rPr>
          <w:rFonts w:cstheme="minorHAnsi"/>
          <w:color w:val="000000"/>
        </w:rPr>
        <w:t xml:space="preserve"> </w:t>
      </w:r>
      <w:r w:rsidR="002A44E9" w:rsidRPr="00B355EC">
        <w:rPr>
          <w:rFonts w:cstheme="minorHAnsi"/>
          <w:color w:val="000000"/>
        </w:rPr>
        <w:t>νεότερους</w:t>
      </w:r>
      <w:r w:rsidRPr="00B355EC">
        <w:rPr>
          <w:rFonts w:cstheme="minorHAnsi"/>
          <w:color w:val="000000"/>
        </w:rPr>
        <w:t xml:space="preserve"> συναδέλφους.</w:t>
      </w:r>
    </w:p>
    <w:p w:rsidR="0021484E" w:rsidRPr="00B355EC" w:rsidRDefault="0021484E" w:rsidP="00B80DD6">
      <w:pPr>
        <w:autoSpaceDE w:val="0"/>
        <w:autoSpaceDN w:val="0"/>
        <w:adjustRightInd w:val="0"/>
        <w:spacing w:after="0" w:line="360" w:lineRule="auto"/>
        <w:jc w:val="both"/>
        <w:rPr>
          <w:rFonts w:cstheme="minorHAnsi"/>
          <w:color w:val="000000"/>
        </w:rPr>
      </w:pPr>
      <w:r w:rsidRPr="00B355EC">
        <w:rPr>
          <w:rFonts w:cstheme="minorHAnsi"/>
          <w:color w:val="000000"/>
        </w:rPr>
        <w:t>Η διαδικασία της δομημένης συνέντευξης διενεργείται</w:t>
      </w:r>
      <w:r w:rsidR="008F6FD3" w:rsidRPr="00B355EC">
        <w:rPr>
          <w:rFonts w:cstheme="minorHAnsi"/>
          <w:color w:val="000000"/>
        </w:rPr>
        <w:t xml:space="preserve"> </w:t>
      </w:r>
      <w:r w:rsidRPr="00B355EC">
        <w:rPr>
          <w:rFonts w:cstheme="minorHAnsi"/>
          <w:color w:val="000000"/>
        </w:rPr>
        <w:t>σύμφωνα με τους πί</w:t>
      </w:r>
      <w:r w:rsidR="008F6FD3" w:rsidRPr="00B355EC">
        <w:rPr>
          <w:rFonts w:cstheme="minorHAnsi"/>
          <w:color w:val="000000"/>
        </w:rPr>
        <w:t>νακες της συνέντευξης του παραρ</w:t>
      </w:r>
      <w:r w:rsidRPr="00B355EC">
        <w:rPr>
          <w:rFonts w:cstheme="minorHAnsi"/>
          <w:color w:val="000000"/>
        </w:rPr>
        <w:t>τήματος.</w:t>
      </w:r>
    </w:p>
    <w:p w:rsidR="0021484E" w:rsidRDefault="0021484E" w:rsidP="003977B6">
      <w:pPr>
        <w:autoSpaceDE w:val="0"/>
        <w:autoSpaceDN w:val="0"/>
        <w:adjustRightInd w:val="0"/>
        <w:spacing w:after="0" w:line="360" w:lineRule="auto"/>
        <w:jc w:val="both"/>
        <w:rPr>
          <w:rFonts w:cstheme="minorHAnsi"/>
          <w:color w:val="000000"/>
        </w:rPr>
      </w:pPr>
      <w:r w:rsidRPr="00B355EC">
        <w:rPr>
          <w:rFonts w:cstheme="minorHAnsi"/>
          <w:color w:val="000000"/>
        </w:rPr>
        <w:t>β. Η συνολική βαθμολογία των ερωτήσεων (ομάδα Α</w:t>
      </w:r>
      <w:r w:rsidR="008F6FD3" w:rsidRPr="00B355EC">
        <w:rPr>
          <w:rFonts w:cstheme="minorHAnsi"/>
          <w:color w:val="000000"/>
        </w:rPr>
        <w:t xml:space="preserve"> </w:t>
      </w:r>
      <w:r w:rsidRPr="00B355EC">
        <w:rPr>
          <w:rFonts w:cstheme="minorHAnsi"/>
          <w:color w:val="000000"/>
        </w:rPr>
        <w:t xml:space="preserve">και ομάδα Β) για τις θέσεις των επιμελητών </w:t>
      </w:r>
      <w:r w:rsidR="003977B6" w:rsidRPr="00B355EC">
        <w:rPr>
          <w:rFonts w:cstheme="minorHAnsi"/>
          <w:color w:val="000000"/>
        </w:rPr>
        <w:t xml:space="preserve">ανέρχεται κατά το μέγιστο σε 350 </w:t>
      </w:r>
      <w:r w:rsidRPr="00B355EC">
        <w:rPr>
          <w:rFonts w:cstheme="minorHAnsi"/>
          <w:color w:val="000000"/>
        </w:rPr>
        <w:t xml:space="preserve">μόρια, </w:t>
      </w:r>
      <w:r w:rsidR="00641569">
        <w:rPr>
          <w:rFonts w:cstheme="minorHAnsi"/>
          <w:color w:val="000000"/>
        </w:rPr>
        <w:t>ως ακολούθως:</w:t>
      </w:r>
    </w:p>
    <w:p w:rsidR="00641569" w:rsidRPr="00641569" w:rsidRDefault="00641569" w:rsidP="00641569">
      <w:pPr>
        <w:autoSpaceDE w:val="0"/>
        <w:autoSpaceDN w:val="0"/>
        <w:adjustRightInd w:val="0"/>
        <w:spacing w:after="0" w:line="360" w:lineRule="auto"/>
        <w:jc w:val="both"/>
        <w:rPr>
          <w:rFonts w:cstheme="minorHAnsi"/>
          <w:color w:val="000000"/>
        </w:rPr>
      </w:pPr>
      <w:r w:rsidRPr="00641569">
        <w:rPr>
          <w:rFonts w:cstheme="minorHAnsi"/>
          <w:color w:val="000000"/>
        </w:rPr>
        <w:t>έως 50 μόρια για τον πίνακα 1 της ομάδας Α</w:t>
      </w:r>
    </w:p>
    <w:p w:rsidR="00641569" w:rsidRPr="00641569" w:rsidRDefault="00641569" w:rsidP="00641569">
      <w:pPr>
        <w:autoSpaceDE w:val="0"/>
        <w:autoSpaceDN w:val="0"/>
        <w:adjustRightInd w:val="0"/>
        <w:spacing w:after="0" w:line="360" w:lineRule="auto"/>
        <w:jc w:val="both"/>
        <w:rPr>
          <w:rFonts w:cstheme="minorHAnsi"/>
          <w:color w:val="000000"/>
        </w:rPr>
      </w:pPr>
      <w:r w:rsidRPr="00641569">
        <w:rPr>
          <w:rFonts w:cstheme="minorHAnsi"/>
          <w:color w:val="000000"/>
        </w:rPr>
        <w:t>έως 100 μόρια για τον πίνακα 2 της ομάδας Α και</w:t>
      </w:r>
    </w:p>
    <w:p w:rsidR="00641569" w:rsidRPr="00B355EC" w:rsidRDefault="00641569" w:rsidP="00641569">
      <w:pPr>
        <w:autoSpaceDE w:val="0"/>
        <w:autoSpaceDN w:val="0"/>
        <w:adjustRightInd w:val="0"/>
        <w:spacing w:after="0" w:line="360" w:lineRule="auto"/>
        <w:jc w:val="both"/>
        <w:rPr>
          <w:rFonts w:cstheme="minorHAnsi"/>
          <w:color w:val="000000"/>
        </w:rPr>
      </w:pPr>
      <w:r w:rsidRPr="00641569">
        <w:rPr>
          <w:rFonts w:cstheme="minorHAnsi"/>
          <w:color w:val="000000"/>
        </w:rPr>
        <w:t>έως 200 μόρια για την Β ομάδα των ερωτήσεων</w:t>
      </w:r>
    </w:p>
    <w:p w:rsidR="0021484E" w:rsidRDefault="0021484E" w:rsidP="003977B6">
      <w:pPr>
        <w:autoSpaceDE w:val="0"/>
        <w:autoSpaceDN w:val="0"/>
        <w:adjustRightInd w:val="0"/>
        <w:spacing w:after="0" w:line="360" w:lineRule="auto"/>
        <w:jc w:val="both"/>
        <w:rPr>
          <w:rFonts w:cstheme="minorHAnsi"/>
          <w:color w:val="000000"/>
        </w:rPr>
      </w:pPr>
      <w:r w:rsidRPr="00B355EC">
        <w:rPr>
          <w:rFonts w:cstheme="minorHAnsi"/>
          <w:color w:val="000000"/>
        </w:rPr>
        <w:t>γ. Η συνολική βαθμολογία των ερωτήσεων (ομάδα Α</w:t>
      </w:r>
      <w:r w:rsidR="008F6FD3" w:rsidRPr="00B355EC">
        <w:rPr>
          <w:rFonts w:cstheme="minorHAnsi"/>
          <w:color w:val="000000"/>
        </w:rPr>
        <w:t xml:space="preserve"> </w:t>
      </w:r>
      <w:r w:rsidRPr="00B355EC">
        <w:rPr>
          <w:rFonts w:cstheme="minorHAnsi"/>
          <w:color w:val="000000"/>
        </w:rPr>
        <w:t xml:space="preserve">και ομάδα Β) για τις θέσεις των διευθυντών </w:t>
      </w:r>
      <w:r w:rsidR="003977B6" w:rsidRPr="00B355EC">
        <w:rPr>
          <w:rFonts w:cstheme="minorHAnsi"/>
          <w:color w:val="000000"/>
        </w:rPr>
        <w:t xml:space="preserve">ανέρχεται κατά το μέγιστο σε 400 </w:t>
      </w:r>
      <w:r w:rsidRPr="00B355EC">
        <w:rPr>
          <w:rFonts w:cstheme="minorHAnsi"/>
          <w:color w:val="000000"/>
        </w:rPr>
        <w:t>μόρια</w:t>
      </w:r>
      <w:r w:rsidR="00641569">
        <w:rPr>
          <w:rFonts w:cstheme="minorHAnsi"/>
          <w:color w:val="000000"/>
        </w:rPr>
        <w:t xml:space="preserve">, </w:t>
      </w:r>
      <w:r w:rsidR="00641569" w:rsidRPr="00641569">
        <w:rPr>
          <w:rFonts w:cstheme="minorHAnsi"/>
          <w:color w:val="000000"/>
        </w:rPr>
        <w:t>ως ακολούθως:</w:t>
      </w:r>
    </w:p>
    <w:p w:rsidR="00641569" w:rsidRPr="00641569" w:rsidRDefault="00641569" w:rsidP="00641569">
      <w:pPr>
        <w:autoSpaceDE w:val="0"/>
        <w:autoSpaceDN w:val="0"/>
        <w:adjustRightInd w:val="0"/>
        <w:spacing w:after="0" w:line="360" w:lineRule="auto"/>
        <w:jc w:val="both"/>
        <w:rPr>
          <w:rFonts w:cstheme="minorHAnsi"/>
          <w:color w:val="000000"/>
        </w:rPr>
      </w:pPr>
      <w:r w:rsidRPr="00641569">
        <w:rPr>
          <w:rFonts w:cstheme="minorHAnsi"/>
          <w:color w:val="000000"/>
        </w:rPr>
        <w:t>έως 50 μόρια για τον πίνακα 1 της ομάδας Α</w:t>
      </w:r>
    </w:p>
    <w:p w:rsidR="00641569" w:rsidRPr="00641569" w:rsidRDefault="00641569" w:rsidP="00641569">
      <w:pPr>
        <w:autoSpaceDE w:val="0"/>
        <w:autoSpaceDN w:val="0"/>
        <w:adjustRightInd w:val="0"/>
        <w:spacing w:after="0" w:line="360" w:lineRule="auto"/>
        <w:jc w:val="both"/>
        <w:rPr>
          <w:rFonts w:cstheme="minorHAnsi"/>
          <w:color w:val="000000"/>
        </w:rPr>
      </w:pPr>
      <w:r w:rsidRPr="00641569">
        <w:rPr>
          <w:rFonts w:cstheme="minorHAnsi"/>
          <w:color w:val="000000"/>
        </w:rPr>
        <w:t xml:space="preserve">έως 100 μόρια για τον πίνακα 2 της ομάδας Α </w:t>
      </w:r>
    </w:p>
    <w:p w:rsidR="00641569" w:rsidRPr="00641569" w:rsidRDefault="00641569" w:rsidP="00641569">
      <w:pPr>
        <w:autoSpaceDE w:val="0"/>
        <w:autoSpaceDN w:val="0"/>
        <w:adjustRightInd w:val="0"/>
        <w:spacing w:after="0" w:line="360" w:lineRule="auto"/>
        <w:jc w:val="both"/>
        <w:rPr>
          <w:rFonts w:cstheme="minorHAnsi"/>
          <w:color w:val="000000"/>
        </w:rPr>
      </w:pPr>
      <w:r w:rsidRPr="00641569">
        <w:rPr>
          <w:rFonts w:cstheme="minorHAnsi"/>
          <w:color w:val="000000"/>
        </w:rPr>
        <w:lastRenderedPageBreak/>
        <w:t xml:space="preserve">έως 50 μόρια για τον πίνακα </w:t>
      </w:r>
      <w:r w:rsidR="00D96EA5">
        <w:rPr>
          <w:rFonts w:cstheme="minorHAnsi"/>
          <w:color w:val="000000"/>
        </w:rPr>
        <w:t>3</w:t>
      </w:r>
      <w:r w:rsidRPr="00641569">
        <w:rPr>
          <w:rFonts w:cstheme="minorHAnsi"/>
          <w:color w:val="000000"/>
        </w:rPr>
        <w:t xml:space="preserve"> της ομάδας Α και</w:t>
      </w:r>
    </w:p>
    <w:p w:rsidR="00641569" w:rsidRPr="00B355EC" w:rsidRDefault="00641569" w:rsidP="00641569">
      <w:pPr>
        <w:autoSpaceDE w:val="0"/>
        <w:autoSpaceDN w:val="0"/>
        <w:adjustRightInd w:val="0"/>
        <w:spacing w:after="0" w:line="360" w:lineRule="auto"/>
        <w:jc w:val="both"/>
        <w:rPr>
          <w:rFonts w:cstheme="minorHAnsi"/>
          <w:color w:val="000000"/>
        </w:rPr>
      </w:pPr>
      <w:r w:rsidRPr="00641569">
        <w:rPr>
          <w:rFonts w:cstheme="minorHAnsi"/>
          <w:color w:val="000000"/>
        </w:rPr>
        <w:t>έως 200 μόρια για την Β ομάδα των ερωτήσεων</w:t>
      </w:r>
    </w:p>
    <w:p w:rsidR="0021484E" w:rsidRPr="00B355EC" w:rsidRDefault="0021484E" w:rsidP="00B80DD6">
      <w:pPr>
        <w:autoSpaceDE w:val="0"/>
        <w:autoSpaceDN w:val="0"/>
        <w:adjustRightInd w:val="0"/>
        <w:spacing w:after="0" w:line="360" w:lineRule="auto"/>
        <w:jc w:val="both"/>
        <w:rPr>
          <w:rFonts w:cstheme="minorHAnsi"/>
          <w:color w:val="000000"/>
        </w:rPr>
      </w:pPr>
      <w:r w:rsidRPr="00B355EC">
        <w:rPr>
          <w:rFonts w:cstheme="minorHAnsi"/>
          <w:color w:val="000000"/>
        </w:rPr>
        <w:t>δ. Οι υποψήφιοι που θα υποβληθούν στην διαδικασία</w:t>
      </w:r>
      <w:r w:rsidR="008F6FD3" w:rsidRPr="00B355EC">
        <w:rPr>
          <w:rFonts w:cstheme="minorHAnsi"/>
          <w:color w:val="000000"/>
        </w:rPr>
        <w:t xml:space="preserve"> </w:t>
      </w:r>
      <w:r w:rsidRPr="00B355EC">
        <w:rPr>
          <w:rFonts w:cstheme="minorHAnsi"/>
          <w:color w:val="000000"/>
        </w:rPr>
        <w:t>της δομημένης συνέντευξης και με δεδομένο ότι οι ερωτήσεις της πρώτης ομ</w:t>
      </w:r>
      <w:r w:rsidR="008F6FD3" w:rsidRPr="00B355EC">
        <w:rPr>
          <w:rFonts w:cstheme="minorHAnsi"/>
          <w:color w:val="000000"/>
        </w:rPr>
        <w:t>άδας είναι γνωστές εκ των προτέ</w:t>
      </w:r>
      <w:r w:rsidRPr="00B355EC">
        <w:rPr>
          <w:rFonts w:cstheme="minorHAnsi"/>
          <w:color w:val="000000"/>
        </w:rPr>
        <w:t>ρων, σύμφωνα με τους πίνακες των συνεντεύξεων 1, 2</w:t>
      </w:r>
      <w:r w:rsidR="008F6FD3" w:rsidRPr="00B355EC">
        <w:rPr>
          <w:rFonts w:cstheme="minorHAnsi"/>
          <w:color w:val="000000"/>
        </w:rPr>
        <w:t xml:space="preserve"> </w:t>
      </w:r>
      <w:r w:rsidRPr="00B355EC">
        <w:rPr>
          <w:rFonts w:cstheme="minorHAnsi"/>
          <w:color w:val="000000"/>
        </w:rPr>
        <w:t>και 3 του παραρτήματος, μπορούν να προσκομίσουν</w:t>
      </w:r>
      <w:r w:rsidR="008F6FD3" w:rsidRPr="00B355EC">
        <w:rPr>
          <w:rFonts w:cstheme="minorHAnsi"/>
          <w:color w:val="000000"/>
        </w:rPr>
        <w:t xml:space="preserve"> </w:t>
      </w:r>
      <w:r w:rsidRPr="00B355EC">
        <w:rPr>
          <w:rFonts w:cstheme="minorHAnsi"/>
          <w:color w:val="000000"/>
        </w:rPr>
        <w:t>οποιοδήποτε στοιχείο</w:t>
      </w:r>
      <w:r w:rsidR="00225015" w:rsidRPr="00B355EC">
        <w:rPr>
          <w:rFonts w:cstheme="minorHAnsi"/>
          <w:color w:val="000000"/>
        </w:rPr>
        <w:t xml:space="preserve"> </w:t>
      </w:r>
      <w:r w:rsidR="00641569" w:rsidRPr="00641569">
        <w:rPr>
          <w:rFonts w:cstheme="minorHAnsi"/>
        </w:rPr>
        <w:t>κατά τη διάρκεια της συνέντευξης που</w:t>
      </w:r>
      <w:r w:rsidR="00AE6CFE" w:rsidRPr="00641569">
        <w:rPr>
          <w:rFonts w:cstheme="minorHAnsi"/>
        </w:rPr>
        <w:t xml:space="preserve"> να τεκμηριών</w:t>
      </w:r>
      <w:r w:rsidR="00641569" w:rsidRPr="00641569">
        <w:rPr>
          <w:rFonts w:cstheme="minorHAnsi"/>
        </w:rPr>
        <w:t>ει</w:t>
      </w:r>
      <w:r w:rsidR="00AE6CFE" w:rsidRPr="00641569">
        <w:rPr>
          <w:rFonts w:cstheme="minorHAnsi"/>
        </w:rPr>
        <w:t xml:space="preserve"> </w:t>
      </w:r>
      <w:r w:rsidRPr="00641569">
        <w:rPr>
          <w:rFonts w:cstheme="minorHAnsi"/>
        </w:rPr>
        <w:t>το βάσιμο</w:t>
      </w:r>
      <w:r w:rsidR="008F6FD3" w:rsidRPr="00641569">
        <w:rPr>
          <w:rFonts w:cstheme="minorHAnsi"/>
        </w:rPr>
        <w:t xml:space="preserve"> </w:t>
      </w:r>
      <w:r w:rsidRPr="00641569">
        <w:rPr>
          <w:rFonts w:cstheme="minorHAnsi"/>
        </w:rPr>
        <w:t>των απαντήσεών τους</w:t>
      </w:r>
      <w:r w:rsidRPr="00B355EC">
        <w:rPr>
          <w:rFonts w:cstheme="minorHAnsi"/>
          <w:color w:val="000000"/>
        </w:rPr>
        <w:t>.</w:t>
      </w:r>
    </w:p>
    <w:p w:rsidR="0021484E" w:rsidRPr="00B355EC" w:rsidRDefault="0021484E" w:rsidP="00B80DD6">
      <w:pPr>
        <w:autoSpaceDE w:val="0"/>
        <w:autoSpaceDN w:val="0"/>
        <w:adjustRightInd w:val="0"/>
        <w:spacing w:after="0" w:line="360" w:lineRule="auto"/>
        <w:jc w:val="both"/>
        <w:rPr>
          <w:rFonts w:cstheme="minorHAnsi"/>
          <w:color w:val="000000"/>
        </w:rPr>
      </w:pPr>
      <w:r w:rsidRPr="00B355EC">
        <w:rPr>
          <w:rFonts w:cstheme="minorHAnsi"/>
          <w:color w:val="000000"/>
        </w:rPr>
        <w:t>ε. Τα μέλη του Συμβουλίου βαθμολογούν, τον καθένα ατομικά, για κάθε κατηγορία απαντήσεων. Η τελική</w:t>
      </w:r>
      <w:r w:rsidR="008F6FD3" w:rsidRPr="00B355EC">
        <w:rPr>
          <w:rFonts w:cstheme="minorHAnsi"/>
          <w:color w:val="000000"/>
        </w:rPr>
        <w:t xml:space="preserve"> </w:t>
      </w:r>
      <w:r w:rsidRPr="00B355EC">
        <w:rPr>
          <w:rFonts w:cstheme="minorHAnsi"/>
          <w:color w:val="000000"/>
        </w:rPr>
        <w:t>βαθμολογία της συνέντευξης προκύπτει από τον μέσο</w:t>
      </w:r>
      <w:r w:rsidR="008F6FD3" w:rsidRPr="00B355EC">
        <w:rPr>
          <w:rFonts w:cstheme="minorHAnsi"/>
          <w:color w:val="000000"/>
        </w:rPr>
        <w:t xml:space="preserve"> </w:t>
      </w:r>
      <w:r w:rsidRPr="00B355EC">
        <w:rPr>
          <w:rFonts w:cstheme="minorHAnsi"/>
          <w:color w:val="000000"/>
        </w:rPr>
        <w:t>όρο της βαθμολογίας των κριτών για κάθε κατηγορία.</w:t>
      </w:r>
    </w:p>
    <w:p w:rsidR="0021484E" w:rsidRPr="00DC6864" w:rsidRDefault="0021484E" w:rsidP="00B80DD6">
      <w:pPr>
        <w:autoSpaceDE w:val="0"/>
        <w:autoSpaceDN w:val="0"/>
        <w:adjustRightInd w:val="0"/>
        <w:spacing w:after="0" w:line="360" w:lineRule="auto"/>
        <w:jc w:val="both"/>
        <w:rPr>
          <w:rFonts w:cstheme="minorHAnsi"/>
          <w:b/>
          <w:color w:val="000000"/>
          <w:u w:val="single"/>
        </w:rPr>
      </w:pPr>
      <w:r w:rsidRPr="00DC6864">
        <w:rPr>
          <w:rFonts w:cstheme="minorHAnsi"/>
          <w:b/>
          <w:color w:val="000000"/>
          <w:u w:val="single"/>
        </w:rPr>
        <w:t>Άρθρο 5</w:t>
      </w:r>
    </w:p>
    <w:p w:rsidR="0021484E" w:rsidRPr="00B355EC" w:rsidRDefault="0021484E" w:rsidP="00B80DD6">
      <w:pPr>
        <w:autoSpaceDE w:val="0"/>
        <w:autoSpaceDN w:val="0"/>
        <w:adjustRightInd w:val="0"/>
        <w:spacing w:after="0" w:line="360" w:lineRule="auto"/>
        <w:jc w:val="both"/>
        <w:rPr>
          <w:rFonts w:cstheme="minorHAnsi"/>
          <w:color w:val="000000"/>
        </w:rPr>
      </w:pPr>
      <w:r w:rsidRPr="00B355EC">
        <w:rPr>
          <w:rFonts w:cstheme="minorHAnsi"/>
          <w:color w:val="000000"/>
        </w:rPr>
        <w:t>Επιλογή υποψηφίων</w:t>
      </w:r>
    </w:p>
    <w:p w:rsidR="0021484E" w:rsidRPr="00B355EC" w:rsidRDefault="0021484E" w:rsidP="00B80DD6">
      <w:pPr>
        <w:autoSpaceDE w:val="0"/>
        <w:autoSpaceDN w:val="0"/>
        <w:adjustRightInd w:val="0"/>
        <w:spacing w:after="0" w:line="360" w:lineRule="auto"/>
        <w:jc w:val="both"/>
        <w:rPr>
          <w:rFonts w:cstheme="minorHAnsi"/>
          <w:color w:val="000000"/>
        </w:rPr>
      </w:pPr>
      <w:r w:rsidRPr="00B355EC">
        <w:rPr>
          <w:rFonts w:cstheme="minorHAnsi"/>
          <w:color w:val="000000"/>
        </w:rPr>
        <w:t>α. Μέσω της τελικής</w:t>
      </w:r>
      <w:r w:rsidR="008F6FD3" w:rsidRPr="00B355EC">
        <w:rPr>
          <w:rFonts w:cstheme="minorHAnsi"/>
          <w:color w:val="000000"/>
        </w:rPr>
        <w:t xml:space="preserve"> μοριοδότησης και κατάταξης επι</w:t>
      </w:r>
      <w:r w:rsidRPr="00B355EC">
        <w:rPr>
          <w:rFonts w:cstheme="minorHAnsi"/>
          <w:color w:val="000000"/>
        </w:rPr>
        <w:t>λέγεται από το Συμβούλιο Κρίσης και Επιλογής ο πρώτος</w:t>
      </w:r>
      <w:r w:rsidR="008F6FD3" w:rsidRPr="00B355EC">
        <w:rPr>
          <w:rFonts w:cstheme="minorHAnsi"/>
          <w:color w:val="000000"/>
        </w:rPr>
        <w:t xml:space="preserve"> </w:t>
      </w:r>
      <w:r w:rsidRPr="00B355EC">
        <w:rPr>
          <w:rFonts w:cstheme="minorHAnsi"/>
          <w:color w:val="000000"/>
        </w:rPr>
        <w:t>υποψήφιος στον πίνακα για κάθε θέση. Η επιλογή γίνεται ως εξής: επιλέγονται ισάριθμοι με τον αριθμό των</w:t>
      </w:r>
      <w:r w:rsidR="008F6FD3" w:rsidRPr="00B355EC">
        <w:rPr>
          <w:rFonts w:cstheme="minorHAnsi"/>
          <w:color w:val="000000"/>
        </w:rPr>
        <w:t xml:space="preserve"> </w:t>
      </w:r>
      <w:r w:rsidRPr="00B355EC">
        <w:rPr>
          <w:rFonts w:cstheme="minorHAnsi"/>
          <w:color w:val="000000"/>
        </w:rPr>
        <w:t>προκηρυγμένων θέσεων με βάση την σειρά κατάταξης</w:t>
      </w:r>
      <w:r w:rsidR="008F6FD3" w:rsidRPr="00B355EC">
        <w:rPr>
          <w:rFonts w:cstheme="minorHAnsi"/>
          <w:color w:val="000000"/>
        </w:rPr>
        <w:t xml:space="preserve"> </w:t>
      </w:r>
      <w:r w:rsidRPr="00B355EC">
        <w:rPr>
          <w:rFonts w:cstheme="minorHAnsi"/>
          <w:color w:val="000000"/>
        </w:rPr>
        <w:t>από την μοριοδότηση, ως πρώτοι – ένας για κάθε θέση</w:t>
      </w:r>
      <w:r w:rsidR="00647E11">
        <w:rPr>
          <w:rFonts w:cstheme="minorHAnsi"/>
          <w:color w:val="000000"/>
        </w:rPr>
        <w:t>, όπως προκύπτει από το άρθρο 3.</w:t>
      </w:r>
      <w:r w:rsidR="008F6FD3" w:rsidRPr="00B355EC">
        <w:rPr>
          <w:rFonts w:cstheme="minorHAnsi"/>
          <w:color w:val="000000"/>
        </w:rPr>
        <w:t xml:space="preserve"> </w:t>
      </w:r>
      <w:r w:rsidRPr="00B355EC">
        <w:rPr>
          <w:rFonts w:cstheme="minorHAnsi"/>
          <w:color w:val="000000"/>
        </w:rPr>
        <w:t>Στην περίπτωση που υποψήφιος στους τελικούς πίνακες αξιολόγησης έχει καταταγεί πρώτος σε περισσότερες από μία (1) θέσεις, τότε έχει το δικαίωμα από</w:t>
      </w:r>
      <w:r w:rsidR="008F6FD3" w:rsidRPr="00B355EC">
        <w:rPr>
          <w:rFonts w:cstheme="minorHAnsi"/>
          <w:color w:val="000000"/>
        </w:rPr>
        <w:t xml:space="preserve"> </w:t>
      </w:r>
      <w:r w:rsidRPr="00B355EC">
        <w:rPr>
          <w:rFonts w:cstheme="minorHAnsi"/>
          <w:color w:val="000000"/>
        </w:rPr>
        <w:t>την ανάρτηση του τελικού πίνακα να επιλέξει με αίτησή</w:t>
      </w:r>
      <w:r w:rsidR="008F6FD3" w:rsidRPr="00B355EC">
        <w:rPr>
          <w:rFonts w:cstheme="minorHAnsi"/>
          <w:color w:val="000000"/>
        </w:rPr>
        <w:t xml:space="preserve"> </w:t>
      </w:r>
      <w:r w:rsidRPr="00B355EC">
        <w:rPr>
          <w:rFonts w:cstheme="minorHAnsi"/>
          <w:color w:val="000000"/>
        </w:rPr>
        <w:t>του, εντός αποκλειστ</w:t>
      </w:r>
      <w:r w:rsidR="008F6FD3" w:rsidRPr="00B355EC">
        <w:rPr>
          <w:rFonts w:cstheme="minorHAnsi"/>
          <w:color w:val="000000"/>
        </w:rPr>
        <w:t xml:space="preserve">ικής προθεσμίας </w:t>
      </w:r>
      <w:r w:rsidR="00392955" w:rsidRPr="00B355EC">
        <w:rPr>
          <w:rFonts w:cstheme="minorHAnsi"/>
          <w:color w:val="000000"/>
        </w:rPr>
        <w:t>δύο</w:t>
      </w:r>
      <w:r w:rsidR="008F6FD3" w:rsidRPr="00B355EC">
        <w:rPr>
          <w:rFonts w:cstheme="minorHAnsi"/>
          <w:color w:val="000000"/>
        </w:rPr>
        <w:t xml:space="preserve"> (</w:t>
      </w:r>
      <w:r w:rsidR="00392955" w:rsidRPr="00B355EC">
        <w:rPr>
          <w:rFonts w:cstheme="minorHAnsi"/>
          <w:color w:val="000000"/>
        </w:rPr>
        <w:t>2</w:t>
      </w:r>
      <w:r w:rsidR="008F6FD3" w:rsidRPr="00B355EC">
        <w:rPr>
          <w:rFonts w:cstheme="minorHAnsi"/>
          <w:color w:val="000000"/>
        </w:rPr>
        <w:t>) ημερο</w:t>
      </w:r>
      <w:r w:rsidRPr="00B355EC">
        <w:rPr>
          <w:rFonts w:cstheme="minorHAnsi"/>
          <w:color w:val="000000"/>
        </w:rPr>
        <w:t>λογιακών ημερών τη θέση που επιθυμεί, διαφορετικά</w:t>
      </w:r>
      <w:r w:rsidR="008F6FD3" w:rsidRPr="00B355EC">
        <w:rPr>
          <w:rFonts w:cstheme="minorHAnsi"/>
          <w:color w:val="000000"/>
        </w:rPr>
        <w:t xml:space="preserve"> </w:t>
      </w:r>
      <w:r w:rsidRPr="00B355EC">
        <w:rPr>
          <w:rFonts w:cstheme="minorHAnsi"/>
          <w:color w:val="000000"/>
        </w:rPr>
        <w:t>τοποθετείται στη θέση που έχει δηλώσει ως πρώτη στη</w:t>
      </w:r>
      <w:r w:rsidR="008F6FD3" w:rsidRPr="00B355EC">
        <w:rPr>
          <w:rFonts w:cstheme="minorHAnsi"/>
          <w:color w:val="000000"/>
        </w:rPr>
        <w:t xml:space="preserve"> </w:t>
      </w:r>
      <w:r w:rsidRPr="00B355EC">
        <w:rPr>
          <w:rFonts w:cstheme="minorHAnsi"/>
          <w:color w:val="000000"/>
        </w:rPr>
        <w:t xml:space="preserve">σειρά προτίμησης. </w:t>
      </w:r>
      <w:r w:rsidR="00647E11" w:rsidRPr="00647E11">
        <w:rPr>
          <w:rFonts w:cstheme="minorHAnsi"/>
          <w:color w:val="000000"/>
        </w:rPr>
        <w:t xml:space="preserve">Η δήλωση αποδοχής μιας (1) θέσης είναι υποχρεωτική για όλους τους διοριστέους και ισοδυναμεί με αυτοδίκαιη παραίτηση από τη διεκδίκηση των άλλων θέσεων που κρίνονται από το ίδιο Συμβούλιο. </w:t>
      </w:r>
      <w:r w:rsidRPr="00B355EC">
        <w:rPr>
          <w:rFonts w:cstheme="minorHAnsi"/>
          <w:color w:val="000000"/>
        </w:rPr>
        <w:t>Σε περίπτωση ισοβαθμίας δύο (2) ή</w:t>
      </w:r>
      <w:r w:rsidR="008F6FD3" w:rsidRPr="00B355EC">
        <w:rPr>
          <w:rFonts w:cstheme="minorHAnsi"/>
          <w:color w:val="000000"/>
        </w:rPr>
        <w:t xml:space="preserve"> </w:t>
      </w:r>
      <w:r w:rsidRPr="00B355EC">
        <w:rPr>
          <w:rFonts w:cstheme="minorHAnsi"/>
          <w:color w:val="000000"/>
        </w:rPr>
        <w:t>περισσότερων υποψηφίων, προηγείται ο αρχαιότερος</w:t>
      </w:r>
      <w:r w:rsidR="008F6FD3" w:rsidRPr="00B355EC">
        <w:rPr>
          <w:rFonts w:cstheme="minorHAnsi"/>
          <w:color w:val="000000"/>
        </w:rPr>
        <w:t xml:space="preserve"> </w:t>
      </w:r>
      <w:r w:rsidRPr="00B355EC">
        <w:rPr>
          <w:rFonts w:cstheme="minorHAnsi"/>
          <w:color w:val="000000"/>
        </w:rPr>
        <w:t>με κριτήριο την ημερομηνία κτήσης του τίτλου ειδικότητας. Για τις υπόλοιπες θέσεις στις οποίες έχει καταταγεί</w:t>
      </w:r>
      <w:r w:rsidR="008F6FD3" w:rsidRPr="00B355EC">
        <w:rPr>
          <w:rFonts w:cstheme="minorHAnsi"/>
          <w:color w:val="000000"/>
        </w:rPr>
        <w:t xml:space="preserve"> </w:t>
      </w:r>
      <w:r w:rsidRPr="00B355EC">
        <w:rPr>
          <w:rFonts w:cstheme="minorHAnsi"/>
          <w:color w:val="000000"/>
        </w:rPr>
        <w:t>πρώτος, επιλέγονται οι επόμενοι σε σειρά κατάταξης.</w:t>
      </w:r>
      <w:r w:rsidR="00D91461" w:rsidRPr="00B355EC">
        <w:rPr>
          <w:rFonts w:cstheme="minorHAnsi"/>
          <w:color w:val="000000"/>
        </w:rPr>
        <w:t xml:space="preserve"> </w:t>
      </w:r>
      <w:r w:rsidRPr="00B355EC">
        <w:rPr>
          <w:rFonts w:cstheme="minorHAnsi"/>
          <w:color w:val="000000"/>
        </w:rPr>
        <w:t>Σε περίπτωση που εξαντληθούν για οποιονδήποτε</w:t>
      </w:r>
      <w:r w:rsidR="004A553C" w:rsidRPr="00B355EC">
        <w:rPr>
          <w:rFonts w:cstheme="minorHAnsi"/>
          <w:color w:val="000000"/>
        </w:rPr>
        <w:t xml:space="preserve"> </w:t>
      </w:r>
      <w:r w:rsidRPr="00B355EC">
        <w:rPr>
          <w:rFonts w:cstheme="minorHAnsi"/>
          <w:color w:val="000000"/>
        </w:rPr>
        <w:t>λόγο οι επιτυχόντες, επαναλαμβάνεται η διαδικασία ως</w:t>
      </w:r>
      <w:r w:rsidR="004A553C" w:rsidRPr="00B355EC">
        <w:rPr>
          <w:rFonts w:cstheme="minorHAnsi"/>
          <w:color w:val="000000"/>
        </w:rPr>
        <w:t xml:space="preserve"> </w:t>
      </w:r>
      <w:r w:rsidRPr="00B355EC">
        <w:rPr>
          <w:rFonts w:cstheme="minorHAnsi"/>
          <w:color w:val="000000"/>
        </w:rPr>
        <w:t>περιγράφεται ανωτέρω.</w:t>
      </w:r>
    </w:p>
    <w:p w:rsidR="0021484E" w:rsidRPr="00B355EC" w:rsidRDefault="0021484E" w:rsidP="00B80DD6">
      <w:pPr>
        <w:autoSpaceDE w:val="0"/>
        <w:autoSpaceDN w:val="0"/>
        <w:adjustRightInd w:val="0"/>
        <w:spacing w:after="0" w:line="360" w:lineRule="auto"/>
        <w:jc w:val="both"/>
        <w:rPr>
          <w:rFonts w:cstheme="minorHAnsi"/>
          <w:color w:val="000000"/>
        </w:rPr>
      </w:pPr>
      <w:r w:rsidRPr="00B355EC">
        <w:rPr>
          <w:rFonts w:cstheme="minorHAnsi"/>
          <w:color w:val="000000"/>
        </w:rPr>
        <w:t>Η τελική μοριοδότηση και η με βάση αυτή κατάταξη</w:t>
      </w:r>
      <w:r w:rsidR="004A553C" w:rsidRPr="00B355EC">
        <w:rPr>
          <w:rFonts w:cstheme="minorHAnsi"/>
          <w:color w:val="000000"/>
        </w:rPr>
        <w:t xml:space="preserve"> </w:t>
      </w:r>
      <w:r w:rsidRPr="00B355EC">
        <w:rPr>
          <w:rFonts w:cstheme="minorHAnsi"/>
          <w:color w:val="000000"/>
        </w:rPr>
        <w:t>και επιλογή των υποψηφίων για κάθε θέση, αναρτάται</w:t>
      </w:r>
      <w:r w:rsidR="004A553C" w:rsidRPr="00B355EC">
        <w:rPr>
          <w:rFonts w:cstheme="minorHAnsi"/>
          <w:color w:val="000000"/>
        </w:rPr>
        <w:t xml:space="preserve"> </w:t>
      </w:r>
      <w:r w:rsidRPr="00B355EC">
        <w:rPr>
          <w:rFonts w:cstheme="minorHAnsi"/>
          <w:color w:val="000000"/>
        </w:rPr>
        <w:t xml:space="preserve">στην ιστοσελίδα της Υ.ΠΕ. ή του </w:t>
      </w:r>
      <w:r w:rsidR="00AE6CFE" w:rsidRPr="00B355EC">
        <w:rPr>
          <w:rFonts w:cstheme="minorHAnsi"/>
          <w:color w:val="000000"/>
        </w:rPr>
        <w:t>Ε.Κ.Α.Β</w:t>
      </w:r>
      <w:r w:rsidRPr="00B355EC">
        <w:rPr>
          <w:rFonts w:cstheme="minorHAnsi"/>
          <w:color w:val="000000"/>
        </w:rPr>
        <w:t>.</w:t>
      </w:r>
    </w:p>
    <w:p w:rsidR="0021484E" w:rsidRPr="00B355EC" w:rsidRDefault="0021484E" w:rsidP="00B80DD6">
      <w:pPr>
        <w:autoSpaceDE w:val="0"/>
        <w:autoSpaceDN w:val="0"/>
        <w:adjustRightInd w:val="0"/>
        <w:spacing w:after="0" w:line="360" w:lineRule="auto"/>
        <w:jc w:val="both"/>
        <w:rPr>
          <w:rFonts w:cstheme="minorHAnsi"/>
          <w:color w:val="000000"/>
        </w:rPr>
      </w:pPr>
      <w:r w:rsidRPr="00B355EC">
        <w:rPr>
          <w:rFonts w:cstheme="minorHAnsi"/>
          <w:color w:val="000000"/>
        </w:rPr>
        <w:t>β. Οι υποψήφιοι που έχουν επιλεγεί ως πρώτοι για κάθε</w:t>
      </w:r>
      <w:r w:rsidR="004A553C" w:rsidRPr="00B355EC">
        <w:rPr>
          <w:rFonts w:cstheme="minorHAnsi"/>
          <w:color w:val="000000"/>
        </w:rPr>
        <w:t xml:space="preserve"> </w:t>
      </w:r>
      <w:r w:rsidRPr="00B355EC">
        <w:rPr>
          <w:rFonts w:cstheme="minorHAnsi"/>
          <w:color w:val="000000"/>
        </w:rPr>
        <w:t xml:space="preserve">θέση, μέσα σε </w:t>
      </w:r>
      <w:r w:rsidR="00AE6CFE" w:rsidRPr="007650A3">
        <w:rPr>
          <w:rFonts w:cstheme="minorHAnsi"/>
        </w:rPr>
        <w:t>δύο</w:t>
      </w:r>
      <w:r w:rsidRPr="007650A3">
        <w:rPr>
          <w:rFonts w:cstheme="minorHAnsi"/>
        </w:rPr>
        <w:t xml:space="preserve"> (</w:t>
      </w:r>
      <w:r w:rsidR="00AE6CFE" w:rsidRPr="007650A3">
        <w:rPr>
          <w:rFonts w:cstheme="minorHAnsi"/>
        </w:rPr>
        <w:t>2</w:t>
      </w:r>
      <w:r w:rsidRPr="007650A3">
        <w:rPr>
          <w:rFonts w:cstheme="minorHAnsi"/>
        </w:rPr>
        <w:t xml:space="preserve">) </w:t>
      </w:r>
      <w:r w:rsidRPr="00B355EC">
        <w:rPr>
          <w:rFonts w:cstheme="minorHAnsi"/>
          <w:color w:val="000000"/>
        </w:rPr>
        <w:t>ημερολογιακές ημέρες πρέπει</w:t>
      </w:r>
      <w:r w:rsidR="004A553C" w:rsidRPr="00B355EC">
        <w:rPr>
          <w:rFonts w:cstheme="minorHAnsi"/>
          <w:color w:val="000000"/>
        </w:rPr>
        <w:t xml:space="preserve"> </w:t>
      </w:r>
      <w:r w:rsidRPr="00B355EC">
        <w:rPr>
          <w:rFonts w:cstheme="minorHAnsi"/>
          <w:color w:val="000000"/>
        </w:rPr>
        <w:t>να δηλώσουν στο Συμβούλιο αν αποδέχονται τη θέση.</w:t>
      </w:r>
    </w:p>
    <w:p w:rsidR="0021484E" w:rsidRPr="00B355EC" w:rsidRDefault="0021484E" w:rsidP="00B80DD6">
      <w:pPr>
        <w:autoSpaceDE w:val="0"/>
        <w:autoSpaceDN w:val="0"/>
        <w:adjustRightInd w:val="0"/>
        <w:spacing w:after="0" w:line="360" w:lineRule="auto"/>
        <w:jc w:val="both"/>
        <w:rPr>
          <w:rFonts w:cstheme="minorHAnsi"/>
          <w:color w:val="000000"/>
        </w:rPr>
      </w:pPr>
      <w:r w:rsidRPr="00B355EC">
        <w:rPr>
          <w:rFonts w:cstheme="minorHAnsi"/>
          <w:color w:val="000000"/>
        </w:rPr>
        <w:t>Κοινή δήλωση υποψηφίων που επιλέχθηκαν ως πρώτοι</w:t>
      </w:r>
      <w:r w:rsidR="00DB0716">
        <w:rPr>
          <w:rFonts w:cstheme="minorHAnsi"/>
          <w:color w:val="000000"/>
        </w:rPr>
        <w:t xml:space="preserve"> </w:t>
      </w:r>
      <w:r w:rsidR="004A553C" w:rsidRPr="00B355EC">
        <w:rPr>
          <w:rFonts w:cstheme="minorHAnsi"/>
          <w:color w:val="000000"/>
        </w:rPr>
        <w:t xml:space="preserve"> </w:t>
      </w:r>
      <w:r w:rsidR="00DB0716">
        <w:rPr>
          <w:rFonts w:cstheme="minorHAnsi"/>
          <w:color w:val="000000"/>
        </w:rPr>
        <w:t xml:space="preserve">για </w:t>
      </w:r>
      <w:r w:rsidR="007650A3">
        <w:rPr>
          <w:rFonts w:cstheme="minorHAnsi"/>
          <w:color w:val="000000"/>
        </w:rPr>
        <w:t xml:space="preserve"> </w:t>
      </w:r>
      <w:r w:rsidRPr="00B355EC">
        <w:rPr>
          <w:rFonts w:cstheme="minorHAnsi"/>
          <w:color w:val="000000"/>
        </w:rPr>
        <w:t>μεταξύ τους αλλαγή σε θέσεις που έχουν προτιμήσει,</w:t>
      </w:r>
      <w:r w:rsidR="004A553C" w:rsidRPr="00B355EC">
        <w:rPr>
          <w:rFonts w:cstheme="minorHAnsi"/>
          <w:color w:val="000000"/>
        </w:rPr>
        <w:t xml:space="preserve"> </w:t>
      </w:r>
      <w:r w:rsidRPr="00B355EC">
        <w:rPr>
          <w:rFonts w:cstheme="minorHAnsi"/>
          <w:color w:val="000000"/>
        </w:rPr>
        <w:t>γίνεται αποδεκτή από το Συμβούλιο.</w:t>
      </w:r>
    </w:p>
    <w:p w:rsidR="007650A3" w:rsidRDefault="0021484E" w:rsidP="00B80DD6">
      <w:pPr>
        <w:autoSpaceDE w:val="0"/>
        <w:autoSpaceDN w:val="0"/>
        <w:adjustRightInd w:val="0"/>
        <w:spacing w:after="0" w:line="360" w:lineRule="auto"/>
        <w:jc w:val="both"/>
        <w:rPr>
          <w:rFonts w:cstheme="minorHAnsi"/>
          <w:color w:val="000000"/>
        </w:rPr>
      </w:pPr>
      <w:r w:rsidRPr="00B355EC">
        <w:rPr>
          <w:rFonts w:cstheme="minorHAnsi"/>
          <w:color w:val="000000"/>
        </w:rPr>
        <w:t>Αμέσως μετά τις δηλώσεις αποδοχής, το πρακτικό του</w:t>
      </w:r>
      <w:r w:rsidR="004A553C" w:rsidRPr="00B355EC">
        <w:rPr>
          <w:rFonts w:cstheme="minorHAnsi"/>
          <w:color w:val="000000"/>
        </w:rPr>
        <w:t xml:space="preserve"> </w:t>
      </w:r>
      <w:r w:rsidRPr="00B355EC">
        <w:rPr>
          <w:rFonts w:cstheme="minorHAnsi"/>
          <w:color w:val="000000"/>
        </w:rPr>
        <w:t>Συμβουλίου ανά συνεδρίαση, συνοδευόμενο με τον φάκελο του ιατρού που διορίζεται σε εκτυπωμένη μορφή,</w:t>
      </w:r>
      <w:r w:rsidR="004A553C" w:rsidRPr="00B355EC">
        <w:rPr>
          <w:rFonts w:cstheme="minorHAnsi"/>
          <w:color w:val="000000"/>
        </w:rPr>
        <w:t xml:space="preserve"> </w:t>
      </w:r>
      <w:r w:rsidRPr="00B355EC">
        <w:rPr>
          <w:rFonts w:cstheme="minorHAnsi"/>
          <w:color w:val="000000"/>
        </w:rPr>
        <w:t>διαβιβάζεται από τη</w:t>
      </w:r>
      <w:r w:rsidR="00AE6CFE" w:rsidRPr="00B355EC">
        <w:rPr>
          <w:rFonts w:cstheme="minorHAnsi"/>
          <w:color w:val="000000"/>
        </w:rPr>
        <w:t xml:space="preserve">ν </w:t>
      </w:r>
      <w:r w:rsidRPr="00B355EC">
        <w:rPr>
          <w:rFonts w:cstheme="minorHAnsi"/>
          <w:color w:val="000000"/>
        </w:rPr>
        <w:t>Υ.ΠΕ. ή το Ε</w:t>
      </w:r>
      <w:r w:rsidR="00AE6CFE" w:rsidRPr="00B355EC">
        <w:rPr>
          <w:rFonts w:cstheme="minorHAnsi"/>
          <w:color w:val="000000"/>
        </w:rPr>
        <w:t>.</w:t>
      </w:r>
      <w:r w:rsidRPr="00B355EC">
        <w:rPr>
          <w:rFonts w:cstheme="minorHAnsi"/>
          <w:color w:val="000000"/>
        </w:rPr>
        <w:t>Κ</w:t>
      </w:r>
      <w:r w:rsidR="00AE6CFE" w:rsidRPr="00B355EC">
        <w:rPr>
          <w:rFonts w:cstheme="minorHAnsi"/>
          <w:color w:val="000000"/>
        </w:rPr>
        <w:t>.</w:t>
      </w:r>
      <w:r w:rsidRPr="00B355EC">
        <w:rPr>
          <w:rFonts w:cstheme="minorHAnsi"/>
          <w:color w:val="000000"/>
        </w:rPr>
        <w:t>Α</w:t>
      </w:r>
      <w:r w:rsidR="00AE6CFE" w:rsidRPr="00B355EC">
        <w:rPr>
          <w:rFonts w:cstheme="minorHAnsi"/>
          <w:color w:val="000000"/>
        </w:rPr>
        <w:t>.</w:t>
      </w:r>
      <w:r w:rsidRPr="00B355EC">
        <w:rPr>
          <w:rFonts w:cstheme="minorHAnsi"/>
          <w:color w:val="000000"/>
        </w:rPr>
        <w:t>Β</w:t>
      </w:r>
      <w:r w:rsidR="00AE6CFE" w:rsidRPr="00B355EC">
        <w:rPr>
          <w:rFonts w:cstheme="minorHAnsi"/>
          <w:color w:val="000000"/>
        </w:rPr>
        <w:t>.</w:t>
      </w:r>
      <w:r w:rsidRPr="00B355EC">
        <w:rPr>
          <w:rFonts w:cstheme="minorHAnsi"/>
          <w:color w:val="000000"/>
        </w:rPr>
        <w:t xml:space="preserve"> στην αρμόδια</w:t>
      </w:r>
      <w:r w:rsidR="004A553C" w:rsidRPr="00B355EC">
        <w:rPr>
          <w:rFonts w:cstheme="minorHAnsi"/>
          <w:color w:val="000000"/>
        </w:rPr>
        <w:t xml:space="preserve"> </w:t>
      </w:r>
      <w:r w:rsidRPr="00B355EC">
        <w:rPr>
          <w:rFonts w:cstheme="minorHAnsi"/>
          <w:color w:val="000000"/>
        </w:rPr>
        <w:t>Διεύθυνση του Υπουργείου Υγείας. Στο πρακτικό θα</w:t>
      </w:r>
      <w:r w:rsidR="004A553C" w:rsidRPr="00B355EC">
        <w:rPr>
          <w:rFonts w:cstheme="minorHAnsi"/>
          <w:color w:val="000000"/>
        </w:rPr>
        <w:t xml:space="preserve"> </w:t>
      </w:r>
      <w:r w:rsidRPr="00B355EC">
        <w:rPr>
          <w:rFonts w:cstheme="minorHAnsi"/>
          <w:color w:val="000000"/>
        </w:rPr>
        <w:t>επισυνάπτονται οι α</w:t>
      </w:r>
      <w:r w:rsidR="004A553C" w:rsidRPr="00B355EC">
        <w:rPr>
          <w:rFonts w:cstheme="minorHAnsi"/>
          <w:color w:val="000000"/>
        </w:rPr>
        <w:t>ναρτημένοι πίνακες ανά συνεδρί</w:t>
      </w:r>
      <w:r w:rsidRPr="00B355EC">
        <w:rPr>
          <w:rFonts w:cstheme="minorHAnsi"/>
          <w:color w:val="000000"/>
        </w:rPr>
        <w:t>αση συμπεριλαμβανομένου του πίνακα κατάταξης των</w:t>
      </w:r>
      <w:r w:rsidR="004A553C" w:rsidRPr="00B355EC">
        <w:rPr>
          <w:rFonts w:cstheme="minorHAnsi"/>
          <w:color w:val="000000"/>
        </w:rPr>
        <w:t xml:space="preserve"> </w:t>
      </w:r>
      <w:r w:rsidRPr="00B355EC">
        <w:rPr>
          <w:rFonts w:cstheme="minorHAnsi"/>
          <w:color w:val="000000"/>
        </w:rPr>
        <w:t>υποψηφίων που υποβλήθηκαν στη διαδικασία της δομημένης συνέντευξης. Στους πίνακες που θα διαβιβάζονται</w:t>
      </w:r>
      <w:r w:rsidR="004A553C" w:rsidRPr="00B355EC">
        <w:rPr>
          <w:rFonts w:cstheme="minorHAnsi"/>
          <w:color w:val="000000"/>
        </w:rPr>
        <w:t xml:space="preserve"> </w:t>
      </w:r>
      <w:r w:rsidRPr="00B355EC">
        <w:rPr>
          <w:rFonts w:cstheme="minorHAnsi"/>
          <w:color w:val="000000"/>
        </w:rPr>
        <w:t xml:space="preserve">στην </w:t>
      </w:r>
      <w:r w:rsidRPr="00B355EC">
        <w:rPr>
          <w:rFonts w:cstheme="minorHAnsi"/>
          <w:color w:val="000000"/>
        </w:rPr>
        <w:lastRenderedPageBreak/>
        <w:t>αρμόδια υπηρεσία του Υπουργείου, θα αναφέρεται</w:t>
      </w:r>
      <w:r w:rsidR="004A553C" w:rsidRPr="00B355EC">
        <w:rPr>
          <w:rFonts w:cstheme="minorHAnsi"/>
          <w:color w:val="000000"/>
        </w:rPr>
        <w:t xml:space="preserve"> </w:t>
      </w:r>
      <w:r w:rsidRPr="00B355EC">
        <w:rPr>
          <w:rFonts w:cstheme="minorHAnsi"/>
          <w:color w:val="000000"/>
        </w:rPr>
        <w:t>και το ονοματεπώνυμο του κάθε υποψηφίου. Κατόπιν</w:t>
      </w:r>
      <w:r w:rsidR="004A553C" w:rsidRPr="00B355EC">
        <w:rPr>
          <w:rFonts w:cstheme="minorHAnsi"/>
          <w:color w:val="000000"/>
        </w:rPr>
        <w:t xml:space="preserve"> </w:t>
      </w:r>
      <w:r w:rsidRPr="00B355EC">
        <w:rPr>
          <w:rFonts w:cstheme="minorHAnsi"/>
          <w:color w:val="000000"/>
        </w:rPr>
        <w:t>αυτού, εκκινεί η διαδικασία διορισμού, σύμφωνα με τις</w:t>
      </w:r>
      <w:r w:rsidR="004A553C" w:rsidRPr="00B355EC">
        <w:rPr>
          <w:rFonts w:cstheme="minorHAnsi"/>
          <w:color w:val="000000"/>
        </w:rPr>
        <w:t xml:space="preserve"> </w:t>
      </w:r>
      <w:r w:rsidRPr="00B355EC">
        <w:rPr>
          <w:rFonts w:cstheme="minorHAnsi"/>
          <w:color w:val="000000"/>
        </w:rPr>
        <w:t>ισχύουσες διατάξεις</w:t>
      </w:r>
      <w:r w:rsidR="004A553C" w:rsidRPr="00B355EC">
        <w:rPr>
          <w:rFonts w:cstheme="minorHAnsi"/>
          <w:color w:val="000000"/>
        </w:rPr>
        <w:t>. Σε περίπτωση δήλωσης μη αποδο</w:t>
      </w:r>
      <w:r w:rsidRPr="00B355EC">
        <w:rPr>
          <w:rFonts w:cstheme="minorHAnsi"/>
          <w:color w:val="000000"/>
        </w:rPr>
        <w:t>χής της θέσης από κάπ</w:t>
      </w:r>
      <w:r w:rsidR="004A553C" w:rsidRPr="00B355EC">
        <w:rPr>
          <w:rFonts w:cstheme="minorHAnsi"/>
          <w:color w:val="000000"/>
        </w:rPr>
        <w:t>οιον υποψήφιο, επιλέγεται ο αμέ</w:t>
      </w:r>
      <w:r w:rsidRPr="00B355EC">
        <w:rPr>
          <w:rFonts w:cstheme="minorHAnsi"/>
          <w:color w:val="000000"/>
        </w:rPr>
        <w:t xml:space="preserve">σως επόμενος στην </w:t>
      </w:r>
      <w:r w:rsidR="004A553C" w:rsidRPr="00B355EC">
        <w:rPr>
          <w:rFonts w:cstheme="minorHAnsi"/>
          <w:color w:val="000000"/>
        </w:rPr>
        <w:t>κατάταξη και ακολουθείται η δια</w:t>
      </w:r>
      <w:r w:rsidRPr="00B355EC">
        <w:rPr>
          <w:rFonts w:cstheme="minorHAnsi"/>
          <w:color w:val="000000"/>
        </w:rPr>
        <w:t>δικασία που περιγράφεται στα προηγούμενα εδάφι</w:t>
      </w:r>
      <w:r w:rsidR="004A553C" w:rsidRPr="00B355EC">
        <w:rPr>
          <w:rFonts w:cstheme="minorHAnsi"/>
          <w:color w:val="000000"/>
        </w:rPr>
        <w:t>α.</w:t>
      </w:r>
    </w:p>
    <w:p w:rsidR="00304D32" w:rsidRPr="00B355EC" w:rsidRDefault="007650A3" w:rsidP="00B80DD6">
      <w:pPr>
        <w:autoSpaceDE w:val="0"/>
        <w:autoSpaceDN w:val="0"/>
        <w:adjustRightInd w:val="0"/>
        <w:spacing w:after="0" w:line="360" w:lineRule="auto"/>
        <w:jc w:val="both"/>
        <w:rPr>
          <w:rFonts w:cstheme="minorHAnsi"/>
          <w:color w:val="000000"/>
        </w:rPr>
      </w:pPr>
      <w:r>
        <w:rPr>
          <w:rFonts w:cstheme="minorHAnsi"/>
          <w:color w:val="000000"/>
        </w:rPr>
        <w:t>Επίσης, με ευθύνη της Υγειονομικής Περιφέρειας</w:t>
      </w:r>
      <w:r w:rsidR="004A553C" w:rsidRPr="00B355EC">
        <w:rPr>
          <w:rFonts w:cstheme="minorHAnsi"/>
          <w:color w:val="000000"/>
        </w:rPr>
        <w:t xml:space="preserve"> </w:t>
      </w:r>
      <w:r>
        <w:rPr>
          <w:rFonts w:cstheme="minorHAnsi"/>
          <w:color w:val="000000"/>
        </w:rPr>
        <w:t xml:space="preserve">ενημερώνεται ο φορέας στον οποίο διορίζεται ο κάθε υποψήφιος. </w:t>
      </w:r>
    </w:p>
    <w:p w:rsidR="004A553C" w:rsidRDefault="004A553C" w:rsidP="00B80DD6">
      <w:pPr>
        <w:autoSpaceDE w:val="0"/>
        <w:autoSpaceDN w:val="0"/>
        <w:adjustRightInd w:val="0"/>
        <w:spacing w:after="0" w:line="360" w:lineRule="auto"/>
        <w:jc w:val="both"/>
        <w:rPr>
          <w:rFonts w:cstheme="minorHAnsi"/>
        </w:rPr>
      </w:pPr>
      <w:r w:rsidRPr="00B355EC">
        <w:rPr>
          <w:rFonts w:cstheme="minorHAnsi"/>
        </w:rPr>
        <w:t>Όλοι οι προαναφερόμενοι πίνακες αναρτώνται με τον αριθμό πρωτοκόλλου της αίτησης του κάθε υποψηφίου.</w:t>
      </w:r>
    </w:p>
    <w:p w:rsidR="00E36F8D" w:rsidRDefault="00E36F8D" w:rsidP="00B80DD6">
      <w:pPr>
        <w:autoSpaceDE w:val="0"/>
        <w:autoSpaceDN w:val="0"/>
        <w:adjustRightInd w:val="0"/>
        <w:spacing w:after="0" w:line="360" w:lineRule="auto"/>
        <w:jc w:val="both"/>
        <w:rPr>
          <w:rFonts w:cstheme="minorHAnsi"/>
        </w:rPr>
      </w:pPr>
    </w:p>
    <w:tbl>
      <w:tblPr>
        <w:tblStyle w:val="a6"/>
        <w:tblW w:w="9067" w:type="dxa"/>
        <w:tblLook w:val="04A0" w:firstRow="1" w:lastRow="0" w:firstColumn="1" w:lastColumn="0" w:noHBand="0" w:noVBand="1"/>
      </w:tblPr>
      <w:tblGrid>
        <w:gridCol w:w="2111"/>
        <w:gridCol w:w="5724"/>
        <w:gridCol w:w="1232"/>
      </w:tblGrid>
      <w:tr w:rsidR="00E36F8D" w:rsidRPr="00E36F8D" w:rsidTr="00E36F8D">
        <w:trPr>
          <w:trHeight w:val="300"/>
        </w:trPr>
        <w:tc>
          <w:tcPr>
            <w:tcW w:w="2111" w:type="dxa"/>
            <w:noWrap/>
            <w:hideMark/>
          </w:tcPr>
          <w:p w:rsidR="00E36F8D" w:rsidRPr="00E36F8D" w:rsidRDefault="00E36F8D" w:rsidP="00E36F8D">
            <w:pPr>
              <w:spacing w:line="360" w:lineRule="auto"/>
              <w:rPr>
                <w:rFonts w:cstheme="minorHAnsi"/>
                <w:color w:val="000000"/>
              </w:rPr>
            </w:pPr>
            <w:bookmarkStart w:id="1" w:name="RANGE!A1:C27"/>
            <w:r w:rsidRPr="00E36F8D">
              <w:rPr>
                <w:rFonts w:cstheme="minorHAnsi"/>
                <w:color w:val="000000"/>
              </w:rPr>
              <w:t>ΠΑΡΑΡΤΗΜΑ ΠΙΝΑΚΩΝ</w:t>
            </w:r>
            <w:bookmarkEnd w:id="1"/>
          </w:p>
        </w:tc>
        <w:tc>
          <w:tcPr>
            <w:tcW w:w="5724" w:type="dxa"/>
            <w:noWrap/>
            <w:hideMark/>
          </w:tcPr>
          <w:p w:rsidR="00E36F8D" w:rsidRPr="00E36F8D" w:rsidRDefault="00E36F8D" w:rsidP="00E36F8D">
            <w:pPr>
              <w:spacing w:line="360" w:lineRule="auto"/>
              <w:rPr>
                <w:rFonts w:cstheme="minorHAnsi"/>
                <w:color w:val="000000"/>
              </w:rPr>
            </w:pPr>
          </w:p>
        </w:tc>
        <w:tc>
          <w:tcPr>
            <w:tcW w:w="1232" w:type="dxa"/>
            <w:noWrap/>
            <w:hideMark/>
          </w:tcPr>
          <w:p w:rsidR="00E36F8D" w:rsidRPr="00E36F8D" w:rsidRDefault="00E36F8D" w:rsidP="00E36F8D">
            <w:pPr>
              <w:spacing w:line="360" w:lineRule="auto"/>
              <w:rPr>
                <w:rFonts w:cstheme="minorHAnsi"/>
                <w:color w:val="000000"/>
              </w:rPr>
            </w:pPr>
          </w:p>
        </w:tc>
      </w:tr>
      <w:tr w:rsidR="00E36F8D" w:rsidRPr="00E36F8D" w:rsidTr="00E36F8D">
        <w:trPr>
          <w:trHeight w:val="480"/>
        </w:trPr>
        <w:tc>
          <w:tcPr>
            <w:tcW w:w="2111" w:type="dxa"/>
            <w:hideMark/>
          </w:tcPr>
          <w:p w:rsidR="00E36F8D" w:rsidRPr="00E36F8D" w:rsidRDefault="00E36F8D" w:rsidP="00E36F8D">
            <w:pPr>
              <w:spacing w:line="360" w:lineRule="auto"/>
              <w:rPr>
                <w:rFonts w:cstheme="minorHAnsi"/>
                <w:color w:val="000000"/>
              </w:rPr>
            </w:pPr>
            <w:r w:rsidRPr="00E36F8D">
              <w:rPr>
                <w:rFonts w:cstheme="minorHAnsi" w:hint="eastAsia"/>
                <w:color w:val="000000"/>
              </w:rPr>
              <w:t> </w:t>
            </w:r>
          </w:p>
        </w:tc>
        <w:tc>
          <w:tcPr>
            <w:tcW w:w="5724" w:type="dxa"/>
            <w:vAlign w:val="center"/>
            <w:hideMark/>
          </w:tcPr>
          <w:p w:rsidR="00E36F8D" w:rsidRPr="00E36F8D" w:rsidRDefault="00E36F8D" w:rsidP="00E36F8D">
            <w:pPr>
              <w:spacing w:line="360" w:lineRule="auto"/>
              <w:jc w:val="center"/>
              <w:rPr>
                <w:rFonts w:cstheme="minorHAnsi"/>
                <w:b/>
                <w:bCs/>
                <w:color w:val="000000"/>
              </w:rPr>
            </w:pPr>
            <w:r w:rsidRPr="00E36F8D">
              <w:rPr>
                <w:rFonts w:cstheme="minorHAnsi"/>
                <w:b/>
                <w:bCs/>
                <w:color w:val="000000"/>
              </w:rPr>
              <w:t>Δικαιολογητικά</w:t>
            </w:r>
          </w:p>
        </w:tc>
        <w:tc>
          <w:tcPr>
            <w:tcW w:w="1232" w:type="dxa"/>
            <w:hideMark/>
          </w:tcPr>
          <w:p w:rsidR="00E36F8D" w:rsidRPr="00E36F8D" w:rsidRDefault="00E36F8D" w:rsidP="00E36F8D">
            <w:pPr>
              <w:spacing w:line="360" w:lineRule="auto"/>
              <w:rPr>
                <w:rFonts w:cstheme="minorHAnsi"/>
                <w:b/>
                <w:bCs/>
                <w:color w:val="000000"/>
              </w:rPr>
            </w:pPr>
            <w:r w:rsidRPr="00E36F8D">
              <w:rPr>
                <w:rFonts w:cstheme="minorHAnsi"/>
                <w:b/>
                <w:bCs/>
                <w:color w:val="000000"/>
              </w:rPr>
              <w:t>Αριθμός Αρχείων</w:t>
            </w:r>
          </w:p>
        </w:tc>
      </w:tr>
      <w:tr w:rsidR="00E36F8D" w:rsidRPr="00E36F8D" w:rsidTr="00E36F8D">
        <w:trPr>
          <w:trHeight w:val="300"/>
        </w:trPr>
        <w:tc>
          <w:tcPr>
            <w:tcW w:w="2111" w:type="dxa"/>
            <w:hideMark/>
          </w:tcPr>
          <w:p w:rsidR="00E36F8D" w:rsidRPr="00E36F8D" w:rsidRDefault="00E36F8D" w:rsidP="00E36F8D">
            <w:pPr>
              <w:spacing w:line="360" w:lineRule="auto"/>
              <w:rPr>
                <w:rFonts w:cstheme="minorHAnsi"/>
                <w:color w:val="000000"/>
              </w:rPr>
            </w:pPr>
            <w:r w:rsidRPr="00E36F8D">
              <w:rPr>
                <w:rFonts w:cstheme="minorHAnsi"/>
                <w:color w:val="000000"/>
              </w:rPr>
              <w:t xml:space="preserve">Όνομα </w:t>
            </w:r>
          </w:p>
        </w:tc>
        <w:tc>
          <w:tcPr>
            <w:tcW w:w="5724" w:type="dxa"/>
            <w:hideMark/>
          </w:tcPr>
          <w:p w:rsidR="00E36F8D" w:rsidRPr="00E36F8D" w:rsidRDefault="00E36F8D" w:rsidP="00E36F8D">
            <w:pPr>
              <w:spacing w:line="360" w:lineRule="auto"/>
              <w:rPr>
                <w:rFonts w:cstheme="minorHAnsi"/>
                <w:color w:val="000000"/>
              </w:rPr>
            </w:pPr>
            <w:r w:rsidRPr="00E36F8D">
              <w:rPr>
                <w:rFonts w:cstheme="minorHAnsi"/>
                <w:color w:val="000000"/>
              </w:rPr>
              <w:t> </w:t>
            </w:r>
          </w:p>
        </w:tc>
        <w:tc>
          <w:tcPr>
            <w:tcW w:w="1232" w:type="dxa"/>
            <w:hideMark/>
          </w:tcPr>
          <w:p w:rsidR="00E36F8D" w:rsidRPr="00E36F8D" w:rsidRDefault="00E36F8D" w:rsidP="00E36F8D">
            <w:pPr>
              <w:spacing w:line="360" w:lineRule="auto"/>
              <w:rPr>
                <w:rFonts w:cstheme="minorHAnsi"/>
                <w:color w:val="000000"/>
              </w:rPr>
            </w:pPr>
            <w:r w:rsidRPr="00E36F8D">
              <w:rPr>
                <w:rFonts w:cstheme="minorHAnsi"/>
                <w:color w:val="000000"/>
              </w:rPr>
              <w:t> </w:t>
            </w:r>
          </w:p>
        </w:tc>
      </w:tr>
      <w:tr w:rsidR="00E36F8D" w:rsidRPr="00E36F8D" w:rsidTr="00E36F8D">
        <w:trPr>
          <w:trHeight w:val="300"/>
        </w:trPr>
        <w:tc>
          <w:tcPr>
            <w:tcW w:w="2111" w:type="dxa"/>
            <w:hideMark/>
          </w:tcPr>
          <w:p w:rsidR="00E36F8D" w:rsidRPr="00E36F8D" w:rsidRDefault="00E36F8D" w:rsidP="00E36F8D">
            <w:pPr>
              <w:spacing w:line="360" w:lineRule="auto"/>
              <w:rPr>
                <w:rFonts w:cstheme="minorHAnsi"/>
                <w:color w:val="000000"/>
              </w:rPr>
            </w:pPr>
            <w:r w:rsidRPr="00E36F8D">
              <w:rPr>
                <w:rFonts w:cstheme="minorHAnsi"/>
                <w:color w:val="000000"/>
              </w:rPr>
              <w:t>Επώνυμο</w:t>
            </w:r>
          </w:p>
        </w:tc>
        <w:tc>
          <w:tcPr>
            <w:tcW w:w="5724" w:type="dxa"/>
            <w:hideMark/>
          </w:tcPr>
          <w:p w:rsidR="00E36F8D" w:rsidRPr="00E36F8D" w:rsidRDefault="00E36F8D" w:rsidP="00E36F8D">
            <w:pPr>
              <w:spacing w:line="360" w:lineRule="auto"/>
              <w:rPr>
                <w:rFonts w:cstheme="minorHAnsi"/>
                <w:color w:val="000000"/>
              </w:rPr>
            </w:pPr>
            <w:r w:rsidRPr="00E36F8D">
              <w:rPr>
                <w:rFonts w:cstheme="minorHAnsi"/>
                <w:color w:val="000000"/>
              </w:rPr>
              <w:t> </w:t>
            </w:r>
          </w:p>
        </w:tc>
        <w:tc>
          <w:tcPr>
            <w:tcW w:w="1232" w:type="dxa"/>
            <w:hideMark/>
          </w:tcPr>
          <w:p w:rsidR="00E36F8D" w:rsidRPr="00E36F8D" w:rsidRDefault="00E36F8D" w:rsidP="00E36F8D">
            <w:pPr>
              <w:spacing w:line="360" w:lineRule="auto"/>
              <w:rPr>
                <w:rFonts w:cstheme="minorHAnsi"/>
                <w:color w:val="000000"/>
              </w:rPr>
            </w:pPr>
            <w:r w:rsidRPr="00E36F8D">
              <w:rPr>
                <w:rFonts w:cstheme="minorHAnsi"/>
                <w:color w:val="000000"/>
              </w:rPr>
              <w:t> </w:t>
            </w:r>
          </w:p>
        </w:tc>
      </w:tr>
      <w:tr w:rsidR="00E36F8D" w:rsidRPr="00E36F8D" w:rsidTr="00E36F8D">
        <w:trPr>
          <w:trHeight w:val="300"/>
        </w:trPr>
        <w:tc>
          <w:tcPr>
            <w:tcW w:w="2111" w:type="dxa"/>
            <w:hideMark/>
          </w:tcPr>
          <w:p w:rsidR="00E36F8D" w:rsidRPr="00E36F8D" w:rsidRDefault="00E36F8D" w:rsidP="00E36F8D">
            <w:pPr>
              <w:spacing w:line="360" w:lineRule="auto"/>
              <w:rPr>
                <w:rFonts w:cstheme="minorHAnsi"/>
                <w:color w:val="000000"/>
              </w:rPr>
            </w:pPr>
            <w:r w:rsidRPr="00E36F8D">
              <w:rPr>
                <w:rFonts w:cstheme="minorHAnsi"/>
                <w:color w:val="000000"/>
              </w:rPr>
              <w:t>Α.Μ.Κ.Α</w:t>
            </w:r>
          </w:p>
        </w:tc>
        <w:tc>
          <w:tcPr>
            <w:tcW w:w="5724" w:type="dxa"/>
            <w:hideMark/>
          </w:tcPr>
          <w:p w:rsidR="00E36F8D" w:rsidRPr="00E36F8D" w:rsidRDefault="00E36F8D" w:rsidP="00E36F8D">
            <w:pPr>
              <w:spacing w:line="360" w:lineRule="auto"/>
              <w:rPr>
                <w:rFonts w:cstheme="minorHAnsi"/>
                <w:color w:val="000000"/>
              </w:rPr>
            </w:pPr>
            <w:r w:rsidRPr="00E36F8D">
              <w:rPr>
                <w:rFonts w:cstheme="minorHAnsi"/>
                <w:color w:val="000000"/>
              </w:rPr>
              <w:t> </w:t>
            </w:r>
          </w:p>
        </w:tc>
        <w:tc>
          <w:tcPr>
            <w:tcW w:w="1232" w:type="dxa"/>
            <w:hideMark/>
          </w:tcPr>
          <w:p w:rsidR="00E36F8D" w:rsidRPr="00E36F8D" w:rsidRDefault="00E36F8D" w:rsidP="00E36F8D">
            <w:pPr>
              <w:spacing w:line="360" w:lineRule="auto"/>
              <w:rPr>
                <w:rFonts w:cstheme="minorHAnsi"/>
                <w:color w:val="000000"/>
              </w:rPr>
            </w:pPr>
            <w:r w:rsidRPr="00E36F8D">
              <w:rPr>
                <w:rFonts w:cstheme="minorHAnsi"/>
                <w:color w:val="000000"/>
              </w:rPr>
              <w:t> </w:t>
            </w:r>
          </w:p>
        </w:tc>
      </w:tr>
      <w:tr w:rsidR="00E36F8D" w:rsidRPr="00E36F8D" w:rsidTr="00E36F8D">
        <w:trPr>
          <w:trHeight w:val="300"/>
        </w:trPr>
        <w:tc>
          <w:tcPr>
            <w:tcW w:w="2111" w:type="dxa"/>
            <w:hideMark/>
          </w:tcPr>
          <w:p w:rsidR="00E36F8D" w:rsidRPr="00E36F8D" w:rsidRDefault="00E36F8D" w:rsidP="00E36F8D">
            <w:pPr>
              <w:spacing w:line="360" w:lineRule="auto"/>
              <w:rPr>
                <w:rFonts w:cstheme="minorHAnsi"/>
                <w:color w:val="000000"/>
              </w:rPr>
            </w:pPr>
            <w:r w:rsidRPr="00E36F8D">
              <w:rPr>
                <w:rFonts w:cstheme="minorHAnsi"/>
                <w:color w:val="000000"/>
              </w:rPr>
              <w:t xml:space="preserve">Α.Φ.Μ. </w:t>
            </w:r>
          </w:p>
        </w:tc>
        <w:tc>
          <w:tcPr>
            <w:tcW w:w="5724" w:type="dxa"/>
            <w:hideMark/>
          </w:tcPr>
          <w:p w:rsidR="00E36F8D" w:rsidRPr="00E36F8D" w:rsidRDefault="00E36F8D" w:rsidP="00E36F8D">
            <w:pPr>
              <w:spacing w:line="360" w:lineRule="auto"/>
              <w:rPr>
                <w:rFonts w:cstheme="minorHAnsi"/>
                <w:color w:val="000000"/>
              </w:rPr>
            </w:pPr>
            <w:r w:rsidRPr="00E36F8D">
              <w:rPr>
                <w:rFonts w:cstheme="minorHAnsi"/>
                <w:color w:val="000000"/>
              </w:rPr>
              <w:t> </w:t>
            </w:r>
          </w:p>
        </w:tc>
        <w:tc>
          <w:tcPr>
            <w:tcW w:w="1232" w:type="dxa"/>
            <w:hideMark/>
          </w:tcPr>
          <w:p w:rsidR="00E36F8D" w:rsidRPr="00E36F8D" w:rsidRDefault="00E36F8D" w:rsidP="00E36F8D">
            <w:pPr>
              <w:spacing w:line="360" w:lineRule="auto"/>
              <w:rPr>
                <w:rFonts w:cstheme="minorHAnsi"/>
                <w:color w:val="000000"/>
              </w:rPr>
            </w:pPr>
            <w:r w:rsidRPr="00E36F8D">
              <w:rPr>
                <w:rFonts w:cstheme="minorHAnsi"/>
                <w:color w:val="000000"/>
              </w:rPr>
              <w:t> </w:t>
            </w:r>
          </w:p>
        </w:tc>
      </w:tr>
      <w:tr w:rsidR="00E36F8D" w:rsidRPr="00E36F8D" w:rsidTr="00E36F8D">
        <w:trPr>
          <w:trHeight w:val="300"/>
        </w:trPr>
        <w:tc>
          <w:tcPr>
            <w:tcW w:w="2111" w:type="dxa"/>
            <w:hideMark/>
          </w:tcPr>
          <w:p w:rsidR="00E36F8D" w:rsidRPr="00E36F8D" w:rsidRDefault="00E36F8D" w:rsidP="00E36F8D">
            <w:pPr>
              <w:spacing w:line="360" w:lineRule="auto"/>
              <w:rPr>
                <w:rFonts w:cstheme="minorHAnsi"/>
                <w:color w:val="000000"/>
              </w:rPr>
            </w:pPr>
            <w:r w:rsidRPr="00E36F8D">
              <w:rPr>
                <w:rFonts w:cstheme="minorHAnsi"/>
                <w:color w:val="000000"/>
              </w:rPr>
              <w:t>Πατρώνυμο</w:t>
            </w:r>
          </w:p>
        </w:tc>
        <w:tc>
          <w:tcPr>
            <w:tcW w:w="5724" w:type="dxa"/>
            <w:hideMark/>
          </w:tcPr>
          <w:p w:rsidR="00E36F8D" w:rsidRPr="00E36F8D" w:rsidRDefault="00E36F8D" w:rsidP="00E36F8D">
            <w:pPr>
              <w:spacing w:line="360" w:lineRule="auto"/>
              <w:rPr>
                <w:rFonts w:cstheme="minorHAnsi"/>
                <w:color w:val="000000"/>
              </w:rPr>
            </w:pPr>
            <w:r w:rsidRPr="00E36F8D">
              <w:rPr>
                <w:rFonts w:cstheme="minorHAnsi"/>
                <w:color w:val="000000"/>
              </w:rPr>
              <w:t> </w:t>
            </w:r>
          </w:p>
        </w:tc>
        <w:tc>
          <w:tcPr>
            <w:tcW w:w="1232" w:type="dxa"/>
            <w:hideMark/>
          </w:tcPr>
          <w:p w:rsidR="00E36F8D" w:rsidRPr="00E36F8D" w:rsidRDefault="00E36F8D" w:rsidP="00E36F8D">
            <w:pPr>
              <w:spacing w:line="360" w:lineRule="auto"/>
              <w:rPr>
                <w:rFonts w:cstheme="minorHAnsi"/>
                <w:color w:val="000000"/>
              </w:rPr>
            </w:pPr>
            <w:r w:rsidRPr="00E36F8D">
              <w:rPr>
                <w:rFonts w:cstheme="minorHAnsi"/>
                <w:color w:val="000000"/>
              </w:rPr>
              <w:t> </w:t>
            </w:r>
          </w:p>
        </w:tc>
      </w:tr>
      <w:tr w:rsidR="00E36F8D" w:rsidRPr="00E36F8D" w:rsidTr="00E36F8D">
        <w:trPr>
          <w:trHeight w:val="300"/>
        </w:trPr>
        <w:tc>
          <w:tcPr>
            <w:tcW w:w="2111" w:type="dxa"/>
            <w:hideMark/>
          </w:tcPr>
          <w:p w:rsidR="00E36F8D" w:rsidRPr="00E36F8D" w:rsidRDefault="00E36F8D" w:rsidP="00E36F8D">
            <w:pPr>
              <w:spacing w:line="360" w:lineRule="auto"/>
              <w:rPr>
                <w:rFonts w:cstheme="minorHAnsi"/>
                <w:color w:val="000000"/>
              </w:rPr>
            </w:pPr>
            <w:r w:rsidRPr="00E36F8D">
              <w:rPr>
                <w:rFonts w:cstheme="minorHAnsi"/>
                <w:color w:val="000000"/>
              </w:rPr>
              <w:t>Μητρώνυμο</w:t>
            </w:r>
          </w:p>
        </w:tc>
        <w:tc>
          <w:tcPr>
            <w:tcW w:w="5724" w:type="dxa"/>
            <w:hideMark/>
          </w:tcPr>
          <w:p w:rsidR="00E36F8D" w:rsidRPr="00E36F8D" w:rsidRDefault="00E36F8D" w:rsidP="00E36F8D">
            <w:pPr>
              <w:spacing w:line="360" w:lineRule="auto"/>
              <w:rPr>
                <w:rFonts w:cstheme="minorHAnsi"/>
                <w:color w:val="000000"/>
              </w:rPr>
            </w:pPr>
            <w:r w:rsidRPr="00E36F8D">
              <w:rPr>
                <w:rFonts w:cstheme="minorHAnsi"/>
                <w:color w:val="000000"/>
              </w:rPr>
              <w:t> </w:t>
            </w:r>
          </w:p>
        </w:tc>
        <w:tc>
          <w:tcPr>
            <w:tcW w:w="1232" w:type="dxa"/>
            <w:hideMark/>
          </w:tcPr>
          <w:p w:rsidR="00E36F8D" w:rsidRPr="00E36F8D" w:rsidRDefault="00E36F8D" w:rsidP="00E36F8D">
            <w:pPr>
              <w:spacing w:line="360" w:lineRule="auto"/>
              <w:rPr>
                <w:rFonts w:cstheme="minorHAnsi"/>
                <w:color w:val="000000"/>
              </w:rPr>
            </w:pPr>
            <w:r w:rsidRPr="00E36F8D">
              <w:rPr>
                <w:rFonts w:cstheme="minorHAnsi"/>
                <w:color w:val="000000"/>
              </w:rPr>
              <w:t> </w:t>
            </w:r>
          </w:p>
        </w:tc>
      </w:tr>
      <w:tr w:rsidR="00E36F8D" w:rsidRPr="00E36F8D" w:rsidTr="00E36F8D">
        <w:trPr>
          <w:trHeight w:val="300"/>
        </w:trPr>
        <w:tc>
          <w:tcPr>
            <w:tcW w:w="2111" w:type="dxa"/>
            <w:hideMark/>
          </w:tcPr>
          <w:p w:rsidR="00E36F8D" w:rsidRPr="00E36F8D" w:rsidRDefault="00E36F8D" w:rsidP="00E36F8D">
            <w:pPr>
              <w:spacing w:line="360" w:lineRule="auto"/>
              <w:rPr>
                <w:rFonts w:cstheme="minorHAnsi"/>
                <w:color w:val="000000"/>
              </w:rPr>
            </w:pPr>
            <w:r w:rsidRPr="00E36F8D">
              <w:rPr>
                <w:rFonts w:cstheme="minorHAnsi"/>
                <w:color w:val="000000"/>
              </w:rPr>
              <w:t>Τόπος Γέννησης</w:t>
            </w:r>
          </w:p>
        </w:tc>
        <w:tc>
          <w:tcPr>
            <w:tcW w:w="5724" w:type="dxa"/>
            <w:hideMark/>
          </w:tcPr>
          <w:p w:rsidR="00E36F8D" w:rsidRPr="00E36F8D" w:rsidRDefault="00E36F8D" w:rsidP="00E36F8D">
            <w:pPr>
              <w:spacing w:line="360" w:lineRule="auto"/>
              <w:rPr>
                <w:rFonts w:cstheme="minorHAnsi"/>
                <w:color w:val="000000"/>
              </w:rPr>
            </w:pPr>
            <w:r w:rsidRPr="00E36F8D">
              <w:rPr>
                <w:rFonts w:cstheme="minorHAnsi"/>
                <w:color w:val="000000"/>
              </w:rPr>
              <w:t> </w:t>
            </w:r>
          </w:p>
        </w:tc>
        <w:tc>
          <w:tcPr>
            <w:tcW w:w="1232" w:type="dxa"/>
            <w:hideMark/>
          </w:tcPr>
          <w:p w:rsidR="00E36F8D" w:rsidRPr="00E36F8D" w:rsidRDefault="00E36F8D" w:rsidP="00E36F8D">
            <w:pPr>
              <w:spacing w:line="360" w:lineRule="auto"/>
              <w:rPr>
                <w:rFonts w:cstheme="minorHAnsi"/>
                <w:color w:val="000000"/>
              </w:rPr>
            </w:pPr>
            <w:r w:rsidRPr="00E36F8D">
              <w:rPr>
                <w:rFonts w:cstheme="minorHAnsi"/>
                <w:color w:val="000000"/>
              </w:rPr>
              <w:t> </w:t>
            </w:r>
          </w:p>
        </w:tc>
      </w:tr>
      <w:tr w:rsidR="00E36F8D" w:rsidRPr="00E36F8D" w:rsidTr="00E36F8D">
        <w:trPr>
          <w:trHeight w:val="300"/>
        </w:trPr>
        <w:tc>
          <w:tcPr>
            <w:tcW w:w="2111" w:type="dxa"/>
            <w:hideMark/>
          </w:tcPr>
          <w:p w:rsidR="00E36F8D" w:rsidRPr="00E36F8D" w:rsidRDefault="00E36F8D" w:rsidP="00E36F8D">
            <w:pPr>
              <w:spacing w:line="360" w:lineRule="auto"/>
              <w:rPr>
                <w:rFonts w:cstheme="minorHAnsi"/>
                <w:color w:val="000000"/>
              </w:rPr>
            </w:pPr>
            <w:r w:rsidRPr="00E36F8D">
              <w:rPr>
                <w:rFonts w:cstheme="minorHAnsi"/>
                <w:color w:val="000000"/>
              </w:rPr>
              <w:t>Ημερομηνία Γέννησης</w:t>
            </w:r>
          </w:p>
        </w:tc>
        <w:tc>
          <w:tcPr>
            <w:tcW w:w="5724" w:type="dxa"/>
            <w:hideMark/>
          </w:tcPr>
          <w:p w:rsidR="00E36F8D" w:rsidRPr="00E36F8D" w:rsidRDefault="00E36F8D" w:rsidP="00E36F8D">
            <w:pPr>
              <w:spacing w:line="360" w:lineRule="auto"/>
              <w:rPr>
                <w:rFonts w:cstheme="minorHAnsi"/>
                <w:color w:val="000000"/>
              </w:rPr>
            </w:pPr>
            <w:r w:rsidRPr="00E36F8D">
              <w:rPr>
                <w:rFonts w:cstheme="minorHAnsi"/>
                <w:color w:val="000000"/>
              </w:rPr>
              <w:t> </w:t>
            </w:r>
          </w:p>
        </w:tc>
        <w:tc>
          <w:tcPr>
            <w:tcW w:w="1232" w:type="dxa"/>
            <w:hideMark/>
          </w:tcPr>
          <w:p w:rsidR="00E36F8D" w:rsidRPr="00E36F8D" w:rsidRDefault="00E36F8D" w:rsidP="00E36F8D">
            <w:pPr>
              <w:spacing w:line="360" w:lineRule="auto"/>
              <w:rPr>
                <w:rFonts w:cstheme="minorHAnsi"/>
                <w:color w:val="000000"/>
              </w:rPr>
            </w:pPr>
            <w:r w:rsidRPr="00E36F8D">
              <w:rPr>
                <w:rFonts w:cstheme="minorHAnsi"/>
                <w:color w:val="000000"/>
              </w:rPr>
              <w:t> </w:t>
            </w:r>
          </w:p>
        </w:tc>
      </w:tr>
      <w:tr w:rsidR="00E36F8D" w:rsidRPr="00E36F8D" w:rsidTr="00E36F8D">
        <w:trPr>
          <w:trHeight w:val="300"/>
        </w:trPr>
        <w:tc>
          <w:tcPr>
            <w:tcW w:w="2111" w:type="dxa"/>
            <w:hideMark/>
          </w:tcPr>
          <w:p w:rsidR="00E36F8D" w:rsidRPr="00E36F8D" w:rsidRDefault="00E36F8D" w:rsidP="00E36F8D">
            <w:pPr>
              <w:spacing w:line="360" w:lineRule="auto"/>
              <w:rPr>
                <w:rFonts w:cstheme="minorHAnsi"/>
                <w:color w:val="000000"/>
              </w:rPr>
            </w:pPr>
            <w:r w:rsidRPr="00E36F8D">
              <w:rPr>
                <w:rFonts w:cstheme="minorHAnsi"/>
                <w:color w:val="000000"/>
              </w:rPr>
              <w:t>Α.Δ.Τ. / Αρ.Διαβατηρίου</w:t>
            </w:r>
          </w:p>
        </w:tc>
        <w:tc>
          <w:tcPr>
            <w:tcW w:w="5724" w:type="dxa"/>
            <w:hideMark/>
          </w:tcPr>
          <w:p w:rsidR="00E36F8D" w:rsidRPr="00E36F8D" w:rsidRDefault="00E36F8D" w:rsidP="00E36F8D">
            <w:pPr>
              <w:spacing w:line="360" w:lineRule="auto"/>
              <w:rPr>
                <w:rFonts w:cstheme="minorHAnsi"/>
                <w:color w:val="000000"/>
              </w:rPr>
            </w:pPr>
            <w:r w:rsidRPr="00E36F8D">
              <w:rPr>
                <w:rFonts w:cstheme="minorHAnsi"/>
                <w:color w:val="000000"/>
              </w:rPr>
              <w:t> </w:t>
            </w:r>
          </w:p>
        </w:tc>
        <w:tc>
          <w:tcPr>
            <w:tcW w:w="1232" w:type="dxa"/>
            <w:hideMark/>
          </w:tcPr>
          <w:p w:rsidR="00E36F8D" w:rsidRPr="00E36F8D" w:rsidRDefault="00E36F8D" w:rsidP="00E36F8D">
            <w:pPr>
              <w:spacing w:line="360" w:lineRule="auto"/>
              <w:rPr>
                <w:rFonts w:cstheme="minorHAnsi"/>
                <w:color w:val="000000"/>
              </w:rPr>
            </w:pPr>
            <w:r w:rsidRPr="00E36F8D">
              <w:rPr>
                <w:rFonts w:cstheme="minorHAnsi"/>
                <w:color w:val="000000"/>
              </w:rPr>
              <w:t> </w:t>
            </w:r>
          </w:p>
        </w:tc>
      </w:tr>
      <w:tr w:rsidR="00E36F8D" w:rsidRPr="00E36F8D" w:rsidTr="00E36F8D">
        <w:trPr>
          <w:trHeight w:val="300"/>
        </w:trPr>
        <w:tc>
          <w:tcPr>
            <w:tcW w:w="2111" w:type="dxa"/>
            <w:hideMark/>
          </w:tcPr>
          <w:p w:rsidR="00E36F8D" w:rsidRPr="00E36F8D" w:rsidRDefault="00E36F8D" w:rsidP="00E36F8D">
            <w:pPr>
              <w:spacing w:line="360" w:lineRule="auto"/>
              <w:rPr>
                <w:rFonts w:cstheme="minorHAnsi"/>
                <w:color w:val="000000"/>
              </w:rPr>
            </w:pPr>
            <w:r w:rsidRPr="00E36F8D">
              <w:rPr>
                <w:rFonts w:cstheme="minorHAnsi"/>
                <w:color w:val="000000"/>
              </w:rPr>
              <w:t>Φύλο</w:t>
            </w:r>
          </w:p>
        </w:tc>
        <w:tc>
          <w:tcPr>
            <w:tcW w:w="5724" w:type="dxa"/>
            <w:hideMark/>
          </w:tcPr>
          <w:p w:rsidR="00E36F8D" w:rsidRPr="00E36F8D" w:rsidRDefault="00E36F8D" w:rsidP="00E36F8D">
            <w:pPr>
              <w:spacing w:line="360" w:lineRule="auto"/>
              <w:rPr>
                <w:rFonts w:cstheme="minorHAnsi"/>
                <w:color w:val="000000"/>
              </w:rPr>
            </w:pPr>
            <w:r w:rsidRPr="00E36F8D">
              <w:rPr>
                <w:rFonts w:cstheme="minorHAnsi"/>
                <w:color w:val="000000"/>
              </w:rPr>
              <w:t> </w:t>
            </w:r>
          </w:p>
        </w:tc>
        <w:tc>
          <w:tcPr>
            <w:tcW w:w="1232" w:type="dxa"/>
            <w:hideMark/>
          </w:tcPr>
          <w:p w:rsidR="00E36F8D" w:rsidRPr="00E36F8D" w:rsidRDefault="00E36F8D" w:rsidP="00E36F8D">
            <w:pPr>
              <w:spacing w:line="360" w:lineRule="auto"/>
              <w:rPr>
                <w:rFonts w:cstheme="minorHAnsi"/>
                <w:color w:val="000000"/>
              </w:rPr>
            </w:pPr>
            <w:r w:rsidRPr="00E36F8D">
              <w:rPr>
                <w:rFonts w:cstheme="minorHAnsi"/>
                <w:color w:val="000000"/>
              </w:rPr>
              <w:t> </w:t>
            </w:r>
          </w:p>
        </w:tc>
      </w:tr>
      <w:tr w:rsidR="00E36F8D" w:rsidRPr="00E36F8D" w:rsidTr="00567CD6">
        <w:trPr>
          <w:trHeight w:val="1832"/>
        </w:trPr>
        <w:tc>
          <w:tcPr>
            <w:tcW w:w="2111" w:type="dxa"/>
            <w:vMerge w:val="restart"/>
            <w:vAlign w:val="center"/>
            <w:hideMark/>
          </w:tcPr>
          <w:p w:rsidR="00E36F8D" w:rsidRPr="00E36F8D" w:rsidRDefault="00E36F8D" w:rsidP="00567CD6">
            <w:pPr>
              <w:spacing w:line="360" w:lineRule="auto"/>
              <w:rPr>
                <w:rFonts w:cstheme="minorHAnsi"/>
                <w:color w:val="000000"/>
              </w:rPr>
            </w:pPr>
            <w:r w:rsidRPr="00E36F8D">
              <w:rPr>
                <w:rFonts w:cstheme="minorHAnsi"/>
                <w:color w:val="000000"/>
              </w:rPr>
              <w:t>Ιθαγένεια (Ελληνική ή Πολίτης κράτους μέλους της Ευρωπαϊκής Ένωσης)</w:t>
            </w:r>
          </w:p>
        </w:tc>
        <w:tc>
          <w:tcPr>
            <w:tcW w:w="5724" w:type="dxa"/>
            <w:hideMark/>
          </w:tcPr>
          <w:p w:rsidR="00E36F8D" w:rsidRPr="00E36F8D" w:rsidRDefault="00E36F8D" w:rsidP="00567CD6">
            <w:pPr>
              <w:spacing w:line="360" w:lineRule="auto"/>
              <w:rPr>
                <w:rFonts w:cstheme="minorHAnsi"/>
                <w:color w:val="000000"/>
              </w:rPr>
            </w:pPr>
            <w:r w:rsidRPr="00E36F8D">
              <w:rPr>
                <w:rFonts w:cstheme="minorHAnsi"/>
                <w:color w:val="000000"/>
              </w:rPr>
              <w:t xml:space="preserve">Αρχείο με το πιστοποιητικό γέννησης ή το δελτίο αστυνομικής ταυτότητας ή φωτοαντίγραφο διαβατηρίου. Όταν πρόκειται για πολίτη κράτους μέλους της Ευρωπαϊκής Ένωσης απαιτείται και επίσημη μετάφραση των δικαιολογητικών αυτών και τίτλος ελληνομάθειας τύπου Β2 ή βεβαίωση γνώσης της ελληνικής από την αρμόδια επιτροπή του ΚΕΣΥ. Δεν απαιτείται τίτλος ελληνομάθειας για τους ιατρούς που είναι απόφοιτοι δευτεροβάθμιας εκπαίδευσης στην Ελλάδα ή απόφοιτοι ελληνικού πανεπιστημίου ή διαθέτουν ισοτιμία και αντιστοιχία πτυχίου </w:t>
            </w:r>
            <w:r w:rsidRPr="00E36F8D">
              <w:rPr>
                <w:rFonts w:cstheme="minorHAnsi"/>
                <w:color w:val="000000"/>
              </w:rPr>
              <w:lastRenderedPageBreak/>
              <w:t>από ΔΟΑΤΑΠ (ΔΙΚΑΤΣΑ) ή έχουν αποκτήσει τίτλο ειδικότητας στην Ελλάδα.</w:t>
            </w:r>
          </w:p>
        </w:tc>
        <w:tc>
          <w:tcPr>
            <w:tcW w:w="1232" w:type="dxa"/>
            <w:hideMark/>
          </w:tcPr>
          <w:p w:rsidR="00E36F8D" w:rsidRPr="00E36F8D" w:rsidRDefault="00E36F8D" w:rsidP="00E36F8D">
            <w:pPr>
              <w:spacing w:line="360" w:lineRule="auto"/>
              <w:rPr>
                <w:rFonts w:cstheme="minorHAnsi"/>
                <w:color w:val="000000"/>
              </w:rPr>
            </w:pPr>
            <w:r w:rsidRPr="00E36F8D">
              <w:rPr>
                <w:rFonts w:cstheme="minorHAnsi"/>
                <w:color w:val="000000"/>
              </w:rPr>
              <w:lastRenderedPageBreak/>
              <w:t> </w:t>
            </w:r>
          </w:p>
        </w:tc>
      </w:tr>
      <w:tr w:rsidR="00E36F8D" w:rsidRPr="00E36F8D" w:rsidTr="00E36F8D">
        <w:trPr>
          <w:trHeight w:val="1550"/>
        </w:trPr>
        <w:tc>
          <w:tcPr>
            <w:tcW w:w="2111" w:type="dxa"/>
            <w:vMerge/>
            <w:hideMark/>
          </w:tcPr>
          <w:p w:rsidR="00E36F8D" w:rsidRPr="00E36F8D" w:rsidRDefault="00E36F8D" w:rsidP="00E36F8D">
            <w:pPr>
              <w:spacing w:line="360" w:lineRule="auto"/>
              <w:rPr>
                <w:rFonts w:cstheme="minorHAnsi"/>
                <w:color w:val="000000"/>
              </w:rPr>
            </w:pPr>
          </w:p>
        </w:tc>
        <w:tc>
          <w:tcPr>
            <w:tcW w:w="5724" w:type="dxa"/>
            <w:hideMark/>
          </w:tcPr>
          <w:p w:rsidR="00E36F8D" w:rsidRPr="00E36F8D" w:rsidRDefault="00E36F8D" w:rsidP="00567CD6">
            <w:pPr>
              <w:spacing w:line="360" w:lineRule="auto"/>
              <w:rPr>
                <w:rFonts w:cstheme="minorHAnsi"/>
                <w:color w:val="000000"/>
              </w:rPr>
            </w:pPr>
            <w:r w:rsidRPr="00E36F8D">
              <w:rPr>
                <w:rFonts w:cstheme="minorHAnsi"/>
                <w:color w:val="000000"/>
              </w:rPr>
              <w:t>Εάν επιλέξει ελληνική τότε αρκεί το προαναφερόμενο αρχείο με το Πιστοποιητικό γέννησης ή το δελτίο αστυνομικής ταυτότητας ή φωτοαντίγραφο διαβατηρίου. Στην επιλογή Πολίτης κράτους μέλους της Ευρωπαϊκής Ένωσης τό</w:t>
            </w:r>
            <w:r w:rsidR="00567CD6">
              <w:rPr>
                <w:rFonts w:cstheme="minorHAnsi"/>
                <w:color w:val="000000"/>
              </w:rPr>
              <w:t>τε μόνο θα πρέπει να αναρτηθεί α</w:t>
            </w:r>
            <w:r w:rsidRPr="00E36F8D">
              <w:rPr>
                <w:rFonts w:cstheme="minorHAnsi"/>
                <w:color w:val="000000"/>
              </w:rPr>
              <w:t>ρχείο με τίτλο ελληνομάθειας τύπου Β2 ή βεβαίωση γνώσης της ελληνικής από</w:t>
            </w:r>
            <w:r w:rsidR="00567CD6">
              <w:rPr>
                <w:rFonts w:cstheme="minorHAnsi"/>
                <w:color w:val="000000"/>
              </w:rPr>
              <w:t xml:space="preserve"> την αρμόδια επιτροπή του ΚΕΣΥ ή </w:t>
            </w:r>
            <w:r w:rsidRPr="00E36F8D">
              <w:rPr>
                <w:rFonts w:cstheme="minorHAnsi"/>
                <w:color w:val="000000"/>
              </w:rPr>
              <w:t xml:space="preserve">τίτλος δευτεροβάθμιας εκπαίδευσης στην Ελλάδα ή </w:t>
            </w:r>
            <w:r w:rsidR="00567CD6">
              <w:rPr>
                <w:rFonts w:cstheme="minorHAnsi"/>
                <w:color w:val="000000"/>
              </w:rPr>
              <w:t xml:space="preserve">τίτλος </w:t>
            </w:r>
            <w:r w:rsidRPr="00E36F8D">
              <w:rPr>
                <w:rFonts w:cstheme="minorHAnsi"/>
                <w:color w:val="000000"/>
              </w:rPr>
              <w:t>ελληνικού πανεπιστημίου ή ισοτιμία και αντιστοιχία πτυχίου από ΔΟΑΤΑΠ (ΔΙΚΑΤΣΑ) ή τίτλος ειδικότητας στην Ελλάδα.</w:t>
            </w:r>
          </w:p>
        </w:tc>
        <w:tc>
          <w:tcPr>
            <w:tcW w:w="1232" w:type="dxa"/>
            <w:hideMark/>
          </w:tcPr>
          <w:p w:rsidR="00E36F8D" w:rsidRPr="00E36F8D" w:rsidRDefault="00E36F8D" w:rsidP="00E36F8D">
            <w:pPr>
              <w:spacing w:line="360" w:lineRule="auto"/>
              <w:rPr>
                <w:rFonts w:cstheme="minorHAnsi"/>
                <w:color w:val="000000"/>
              </w:rPr>
            </w:pPr>
            <w:r w:rsidRPr="00E36F8D">
              <w:rPr>
                <w:rFonts w:cstheme="minorHAnsi"/>
                <w:color w:val="000000"/>
              </w:rPr>
              <w:t> </w:t>
            </w:r>
          </w:p>
        </w:tc>
      </w:tr>
      <w:tr w:rsidR="00E36F8D" w:rsidRPr="00E36F8D" w:rsidTr="00E36F8D">
        <w:trPr>
          <w:trHeight w:val="1530"/>
        </w:trPr>
        <w:tc>
          <w:tcPr>
            <w:tcW w:w="2111" w:type="dxa"/>
            <w:vAlign w:val="center"/>
            <w:hideMark/>
          </w:tcPr>
          <w:p w:rsidR="00E36F8D" w:rsidRPr="00E36F8D" w:rsidRDefault="00E36F8D" w:rsidP="00E36F8D">
            <w:pPr>
              <w:spacing w:line="360" w:lineRule="auto"/>
              <w:jc w:val="center"/>
              <w:rPr>
                <w:rFonts w:cstheme="minorHAnsi"/>
                <w:color w:val="000000"/>
              </w:rPr>
            </w:pPr>
            <w:r w:rsidRPr="00E36F8D">
              <w:rPr>
                <w:rFonts w:cstheme="minorHAnsi"/>
                <w:color w:val="000000"/>
              </w:rPr>
              <w:t>Βιογραφικό Σημείωμα</w:t>
            </w:r>
          </w:p>
        </w:tc>
        <w:tc>
          <w:tcPr>
            <w:tcW w:w="5724" w:type="dxa"/>
            <w:hideMark/>
          </w:tcPr>
          <w:p w:rsidR="00E36F8D" w:rsidRPr="00E36F8D" w:rsidRDefault="00E36F8D" w:rsidP="00E36F8D">
            <w:pPr>
              <w:spacing w:line="360" w:lineRule="auto"/>
              <w:rPr>
                <w:rFonts w:cstheme="minorHAnsi"/>
                <w:color w:val="000000"/>
              </w:rPr>
            </w:pPr>
            <w:r w:rsidRPr="00E36F8D">
              <w:rPr>
                <w:rFonts w:cstheme="minorHAnsi"/>
                <w:color w:val="000000"/>
              </w:rPr>
              <w:t xml:space="preserve">Επισημαίνεται ότι δεν αποτελεί υποχρεωτικό δικαιολογητικό αλλά υποβάλλεται για διευκόλυνση του συμβουλίου. Για την απόδειξη των ουσιαστικών προσόντων που αναφέρονται στο βιογραφικό σημείωμα, απαιτείται </w:t>
            </w:r>
            <w:r>
              <w:rPr>
                <w:rFonts w:cstheme="minorHAnsi"/>
                <w:color w:val="000000"/>
              </w:rPr>
              <w:t xml:space="preserve">η υποβολή αρχείων των επίσημων </w:t>
            </w:r>
            <w:r w:rsidRPr="00E36F8D">
              <w:rPr>
                <w:rFonts w:cstheme="minorHAnsi"/>
                <w:color w:val="000000"/>
              </w:rPr>
              <w:t>πιστοποιητικών ή βεβαιώσεων στα αντίστοιχα πεδία της ηλεκτρονικής εφαρμογής, όπως καθορίζονται στη παρούσα απόφαση.</w:t>
            </w:r>
          </w:p>
        </w:tc>
        <w:tc>
          <w:tcPr>
            <w:tcW w:w="1232" w:type="dxa"/>
            <w:hideMark/>
          </w:tcPr>
          <w:p w:rsidR="00E36F8D" w:rsidRPr="00E36F8D" w:rsidRDefault="00E36F8D" w:rsidP="00E36F8D">
            <w:pPr>
              <w:spacing w:line="360" w:lineRule="auto"/>
              <w:rPr>
                <w:rFonts w:cstheme="minorHAnsi"/>
                <w:color w:val="000000"/>
              </w:rPr>
            </w:pPr>
            <w:r w:rsidRPr="00E36F8D">
              <w:rPr>
                <w:rFonts w:cstheme="minorHAnsi"/>
                <w:color w:val="000000"/>
              </w:rPr>
              <w:t> </w:t>
            </w:r>
          </w:p>
        </w:tc>
      </w:tr>
      <w:tr w:rsidR="00E36F8D" w:rsidRPr="00E36F8D" w:rsidTr="00E36F8D">
        <w:trPr>
          <w:trHeight w:val="300"/>
        </w:trPr>
        <w:tc>
          <w:tcPr>
            <w:tcW w:w="2111" w:type="dxa"/>
            <w:noWrap/>
            <w:hideMark/>
          </w:tcPr>
          <w:p w:rsidR="00E36F8D" w:rsidRPr="00E36F8D" w:rsidRDefault="00E36F8D" w:rsidP="00E36F8D">
            <w:pPr>
              <w:spacing w:line="360" w:lineRule="auto"/>
              <w:rPr>
                <w:rFonts w:cstheme="minorHAnsi"/>
                <w:color w:val="000000"/>
              </w:rPr>
            </w:pPr>
          </w:p>
        </w:tc>
        <w:tc>
          <w:tcPr>
            <w:tcW w:w="5724" w:type="dxa"/>
            <w:noWrap/>
            <w:hideMark/>
          </w:tcPr>
          <w:p w:rsidR="00E36F8D" w:rsidRPr="00E36F8D" w:rsidRDefault="00971D36" w:rsidP="00971D36">
            <w:pPr>
              <w:spacing w:line="360" w:lineRule="auto"/>
              <w:jc w:val="center"/>
              <w:rPr>
                <w:rFonts w:cstheme="minorHAnsi"/>
                <w:color w:val="000000"/>
              </w:rPr>
            </w:pPr>
            <w:r w:rsidRPr="00E36F8D">
              <w:rPr>
                <w:rFonts w:cstheme="minorHAnsi"/>
                <w:b/>
                <w:bCs/>
                <w:color w:val="000000"/>
              </w:rPr>
              <w:t>Δικαιολογητικά Τύπου Α'</w:t>
            </w:r>
          </w:p>
        </w:tc>
        <w:tc>
          <w:tcPr>
            <w:tcW w:w="1232" w:type="dxa"/>
            <w:noWrap/>
            <w:hideMark/>
          </w:tcPr>
          <w:p w:rsidR="00E36F8D" w:rsidRPr="00E36F8D" w:rsidRDefault="00E36F8D" w:rsidP="00E36F8D">
            <w:pPr>
              <w:spacing w:line="360" w:lineRule="auto"/>
              <w:rPr>
                <w:rFonts w:cstheme="minorHAnsi"/>
                <w:color w:val="000000"/>
              </w:rPr>
            </w:pPr>
          </w:p>
        </w:tc>
      </w:tr>
      <w:tr w:rsidR="00E36F8D" w:rsidRPr="00E36F8D" w:rsidTr="0031065F">
        <w:trPr>
          <w:trHeight w:val="480"/>
        </w:trPr>
        <w:tc>
          <w:tcPr>
            <w:tcW w:w="2111" w:type="dxa"/>
            <w:hideMark/>
          </w:tcPr>
          <w:p w:rsidR="00E36F8D" w:rsidRPr="00E36F8D" w:rsidRDefault="00E36F8D" w:rsidP="00E36F8D">
            <w:pPr>
              <w:spacing w:line="360" w:lineRule="auto"/>
              <w:rPr>
                <w:rFonts w:cstheme="minorHAnsi"/>
                <w:color w:val="000000"/>
              </w:rPr>
            </w:pPr>
            <w:r w:rsidRPr="00E36F8D">
              <w:rPr>
                <w:rFonts w:cstheme="minorHAnsi" w:hint="eastAsia"/>
                <w:color w:val="000000"/>
              </w:rPr>
              <w:t> </w:t>
            </w:r>
          </w:p>
        </w:tc>
        <w:tc>
          <w:tcPr>
            <w:tcW w:w="5724" w:type="dxa"/>
            <w:vAlign w:val="center"/>
          </w:tcPr>
          <w:p w:rsidR="00E36F8D" w:rsidRPr="00E36F8D" w:rsidRDefault="00971D36" w:rsidP="0031065F">
            <w:pPr>
              <w:spacing w:line="360" w:lineRule="auto"/>
              <w:jc w:val="center"/>
              <w:rPr>
                <w:rFonts w:cstheme="minorHAnsi"/>
                <w:b/>
                <w:bCs/>
                <w:color w:val="000000"/>
              </w:rPr>
            </w:pPr>
            <w:r>
              <w:rPr>
                <w:rFonts w:cstheme="minorHAnsi"/>
                <w:b/>
                <w:bCs/>
                <w:color w:val="000000"/>
              </w:rPr>
              <w:t>ΠΙΝΑΚΑΣ   1</w:t>
            </w:r>
          </w:p>
        </w:tc>
        <w:tc>
          <w:tcPr>
            <w:tcW w:w="1232" w:type="dxa"/>
            <w:hideMark/>
          </w:tcPr>
          <w:p w:rsidR="00E36F8D" w:rsidRPr="00E36F8D" w:rsidRDefault="00E36F8D" w:rsidP="00E36F8D">
            <w:pPr>
              <w:spacing w:line="360" w:lineRule="auto"/>
              <w:rPr>
                <w:rFonts w:cstheme="minorHAnsi"/>
                <w:b/>
                <w:bCs/>
                <w:color w:val="000000"/>
              </w:rPr>
            </w:pPr>
            <w:r w:rsidRPr="00E36F8D">
              <w:rPr>
                <w:rFonts w:cstheme="minorHAnsi"/>
                <w:b/>
                <w:bCs/>
                <w:color w:val="000000"/>
              </w:rPr>
              <w:t>Αριθμός Αρχείων</w:t>
            </w:r>
          </w:p>
        </w:tc>
      </w:tr>
      <w:tr w:rsidR="0031065F" w:rsidRPr="00E36F8D" w:rsidTr="00E36F8D">
        <w:trPr>
          <w:trHeight w:val="1020"/>
        </w:trPr>
        <w:tc>
          <w:tcPr>
            <w:tcW w:w="2111" w:type="dxa"/>
            <w:vAlign w:val="center"/>
            <w:hideMark/>
          </w:tcPr>
          <w:p w:rsidR="0031065F" w:rsidRPr="00E36F8D" w:rsidRDefault="0031065F" w:rsidP="0031065F">
            <w:pPr>
              <w:spacing w:line="360" w:lineRule="auto"/>
              <w:jc w:val="center"/>
              <w:rPr>
                <w:rFonts w:cstheme="minorHAnsi"/>
                <w:color w:val="000000"/>
              </w:rPr>
            </w:pPr>
            <w:r w:rsidRPr="00E36F8D">
              <w:rPr>
                <w:rFonts w:cstheme="minorHAnsi"/>
                <w:color w:val="000000"/>
              </w:rPr>
              <w:t>ΠΤΥΧΙΟ ΙΑΤΡΙΚΗΣ / ΟΔΟΝΤΙΑΤΡΙΚΗΣ</w:t>
            </w:r>
          </w:p>
        </w:tc>
        <w:tc>
          <w:tcPr>
            <w:tcW w:w="5724" w:type="dxa"/>
            <w:vAlign w:val="center"/>
            <w:hideMark/>
          </w:tcPr>
          <w:p w:rsidR="0031065F" w:rsidRPr="00971D36" w:rsidRDefault="00971D36" w:rsidP="00971D36">
            <w:pPr>
              <w:spacing w:line="360" w:lineRule="auto"/>
              <w:rPr>
                <w:rFonts w:ascii="Calibri" w:hAnsi="Calibri" w:cstheme="minorHAnsi"/>
                <w:bCs/>
                <w:color w:val="000000"/>
              </w:rPr>
            </w:pPr>
            <w:r w:rsidRPr="00971D36">
              <w:rPr>
                <w:rFonts w:ascii="Calibri" w:hAnsi="Calibri" w:cs="Tahoma"/>
              </w:rPr>
              <w:t>Πτυχίο. Σε περίπτωση πτυχίου πανεπι</w:t>
            </w:r>
            <w:r>
              <w:rPr>
                <w:rFonts w:ascii="Calibri" w:hAnsi="Calibri" w:cs="Tahoma"/>
              </w:rPr>
              <w:t xml:space="preserve">στημίου της αλλοδαπής </w:t>
            </w:r>
            <w:r w:rsidR="00940989">
              <w:rPr>
                <w:rFonts w:ascii="Calibri" w:hAnsi="Calibri" w:cs="Tahoma"/>
              </w:rPr>
              <w:t xml:space="preserve">απαιτείται </w:t>
            </w:r>
            <w:r w:rsidRPr="00971D36">
              <w:rPr>
                <w:rFonts w:ascii="Calibri" w:hAnsi="Calibri" w:cs="Tahoma"/>
              </w:rPr>
              <w:t xml:space="preserve"> Πτυχίο, επίσημη μετάφραση και</w:t>
            </w:r>
            <w:r>
              <w:rPr>
                <w:rFonts w:ascii="Calibri" w:hAnsi="Calibri" w:cs="Tahoma"/>
              </w:rPr>
              <w:t xml:space="preserve"> ισοτιμία </w:t>
            </w:r>
            <w:r w:rsidRPr="00971D36">
              <w:rPr>
                <w:rFonts w:ascii="Calibri" w:eastAsia="Times New Roman" w:hAnsi="Calibri" w:cs="Tahoma"/>
              </w:rPr>
              <w:t>ΔΟΑΤΑΠ, όπου απαιτείται.</w:t>
            </w:r>
            <w:r w:rsidRPr="00971D36">
              <w:rPr>
                <w:rFonts w:ascii="Calibri" w:hAnsi="Calibri" w:cs="Tahoma"/>
              </w:rPr>
              <w:t xml:space="preserve">  </w:t>
            </w:r>
          </w:p>
        </w:tc>
        <w:tc>
          <w:tcPr>
            <w:tcW w:w="1232" w:type="dxa"/>
            <w:vAlign w:val="center"/>
            <w:hideMark/>
          </w:tcPr>
          <w:p w:rsidR="0031065F" w:rsidRPr="00E36F8D" w:rsidRDefault="0031065F" w:rsidP="0031065F">
            <w:pPr>
              <w:spacing w:line="360" w:lineRule="auto"/>
              <w:jc w:val="center"/>
              <w:rPr>
                <w:rFonts w:cstheme="minorHAnsi"/>
                <w:color w:val="000000"/>
              </w:rPr>
            </w:pPr>
            <w:r>
              <w:rPr>
                <w:rFonts w:cstheme="minorHAnsi"/>
                <w:color w:val="000000"/>
              </w:rPr>
              <w:t>1</w:t>
            </w:r>
          </w:p>
        </w:tc>
      </w:tr>
      <w:tr w:rsidR="0031065F" w:rsidRPr="00E36F8D" w:rsidTr="00E36F8D">
        <w:trPr>
          <w:trHeight w:val="1110"/>
        </w:trPr>
        <w:tc>
          <w:tcPr>
            <w:tcW w:w="2111" w:type="dxa"/>
            <w:hideMark/>
          </w:tcPr>
          <w:p w:rsidR="0031065F" w:rsidRPr="00E36F8D" w:rsidRDefault="0031065F" w:rsidP="0031065F">
            <w:pPr>
              <w:spacing w:line="360" w:lineRule="auto"/>
              <w:rPr>
                <w:rFonts w:cstheme="minorHAnsi"/>
                <w:color w:val="000000"/>
              </w:rPr>
            </w:pPr>
            <w:r w:rsidRPr="00E36F8D">
              <w:rPr>
                <w:rFonts w:cstheme="minorHAnsi"/>
                <w:color w:val="000000"/>
              </w:rPr>
              <w:t>ΒΕΒΑΙΩΣΗ ΤΟΥ ΟΙΚΕΙΟΥ ΙΑΤΡΙΚΟΥ ή ΟΔΟΝΤΙΑΤΡΙΚΟΥ ΣΥΛΛΟΓΟΥ</w:t>
            </w:r>
          </w:p>
        </w:tc>
        <w:tc>
          <w:tcPr>
            <w:tcW w:w="5724" w:type="dxa"/>
            <w:hideMark/>
          </w:tcPr>
          <w:p w:rsidR="0031065F" w:rsidRPr="00E36F8D" w:rsidRDefault="00567CD6" w:rsidP="0031065F">
            <w:pPr>
              <w:spacing w:line="360" w:lineRule="auto"/>
              <w:rPr>
                <w:rFonts w:cstheme="minorHAnsi"/>
                <w:color w:val="000000"/>
              </w:rPr>
            </w:pPr>
            <w:r>
              <w:rPr>
                <w:rFonts w:cstheme="minorHAnsi"/>
                <w:color w:val="000000"/>
              </w:rPr>
              <w:t>Β</w:t>
            </w:r>
            <w:r w:rsidR="0031065F" w:rsidRPr="00E36F8D">
              <w:rPr>
                <w:rFonts w:cstheme="minorHAnsi"/>
                <w:color w:val="000000"/>
              </w:rPr>
              <w:t>εβαίωση του οικείου Ιατρικού ή Οδοντιατρικού Συλλόγου, στην οποία να βεβαιώνεται ο συνολικός χρόνος άσκησης του ιατρικού ή οδοντιατρικού επαγγέλματος, η ασκούμενη ειδικότητα και ο συνολικός χρόνος άσκησής της.</w:t>
            </w:r>
          </w:p>
        </w:tc>
        <w:tc>
          <w:tcPr>
            <w:tcW w:w="1232" w:type="dxa"/>
            <w:vAlign w:val="center"/>
            <w:hideMark/>
          </w:tcPr>
          <w:p w:rsidR="0031065F" w:rsidRPr="00E36F8D" w:rsidRDefault="0031065F" w:rsidP="0031065F">
            <w:pPr>
              <w:spacing w:line="360" w:lineRule="auto"/>
              <w:jc w:val="center"/>
              <w:rPr>
                <w:rFonts w:cstheme="minorHAnsi"/>
                <w:color w:val="000000"/>
              </w:rPr>
            </w:pPr>
            <w:r>
              <w:rPr>
                <w:rFonts w:cstheme="minorHAnsi"/>
                <w:color w:val="000000"/>
              </w:rPr>
              <w:t>1</w:t>
            </w:r>
          </w:p>
        </w:tc>
      </w:tr>
      <w:tr w:rsidR="0031065F" w:rsidRPr="00E36F8D" w:rsidTr="0031065F">
        <w:trPr>
          <w:trHeight w:val="1020"/>
        </w:trPr>
        <w:tc>
          <w:tcPr>
            <w:tcW w:w="2111" w:type="dxa"/>
            <w:hideMark/>
          </w:tcPr>
          <w:p w:rsidR="0031065F" w:rsidRPr="00E36F8D" w:rsidRDefault="0031065F" w:rsidP="0031065F">
            <w:pPr>
              <w:spacing w:line="360" w:lineRule="auto"/>
              <w:rPr>
                <w:rFonts w:cstheme="minorHAnsi"/>
                <w:color w:val="000000"/>
              </w:rPr>
            </w:pPr>
            <w:r w:rsidRPr="00E36F8D">
              <w:rPr>
                <w:rFonts w:cstheme="minorHAnsi"/>
                <w:color w:val="000000"/>
              </w:rPr>
              <w:t xml:space="preserve">ΑΔΕΙΑ ΑΣΚΗΣΗΣ ΙΑΤΡΙΚΟΥ ή ΟΔΟΝΤΙΑΤΡΙΚΟΥ ΕΠΑΓΓΕΛΜΑΤΟΣ </w:t>
            </w:r>
          </w:p>
        </w:tc>
        <w:tc>
          <w:tcPr>
            <w:tcW w:w="5724" w:type="dxa"/>
            <w:vAlign w:val="center"/>
            <w:hideMark/>
          </w:tcPr>
          <w:p w:rsidR="0031065F" w:rsidRPr="00E36F8D" w:rsidRDefault="00567CD6" w:rsidP="0031065F">
            <w:pPr>
              <w:spacing w:line="360" w:lineRule="auto"/>
              <w:rPr>
                <w:rFonts w:cstheme="minorHAnsi"/>
                <w:color w:val="000000"/>
              </w:rPr>
            </w:pPr>
            <w:r>
              <w:rPr>
                <w:rFonts w:cstheme="minorHAnsi"/>
                <w:color w:val="000000"/>
              </w:rPr>
              <w:t>Απόφαση</w:t>
            </w:r>
            <w:r w:rsidR="0031065F" w:rsidRPr="00E36F8D">
              <w:rPr>
                <w:rFonts w:cstheme="minorHAnsi"/>
                <w:color w:val="000000"/>
              </w:rPr>
              <w:t xml:space="preserve"> άδειας ή βεβαίωσης άσκησης ιατρικού ή οδοντιατρικού επαγγέλματος ή άδεια άσκησης ιατρικού ή οδοντιατρικού επαγγέλματος.</w:t>
            </w:r>
          </w:p>
        </w:tc>
        <w:tc>
          <w:tcPr>
            <w:tcW w:w="1232" w:type="dxa"/>
            <w:vAlign w:val="center"/>
            <w:hideMark/>
          </w:tcPr>
          <w:p w:rsidR="0031065F" w:rsidRPr="00E36F8D" w:rsidRDefault="0031065F" w:rsidP="0031065F">
            <w:pPr>
              <w:spacing w:line="360" w:lineRule="auto"/>
              <w:jc w:val="center"/>
              <w:rPr>
                <w:rFonts w:cstheme="minorHAnsi"/>
                <w:color w:val="000000"/>
              </w:rPr>
            </w:pPr>
            <w:r>
              <w:rPr>
                <w:rFonts w:cstheme="minorHAnsi"/>
                <w:color w:val="000000"/>
              </w:rPr>
              <w:t>1</w:t>
            </w:r>
          </w:p>
        </w:tc>
      </w:tr>
      <w:tr w:rsidR="0031065F" w:rsidRPr="00E36F8D" w:rsidTr="0031065F">
        <w:trPr>
          <w:trHeight w:val="555"/>
        </w:trPr>
        <w:tc>
          <w:tcPr>
            <w:tcW w:w="2111" w:type="dxa"/>
            <w:vAlign w:val="center"/>
            <w:hideMark/>
          </w:tcPr>
          <w:p w:rsidR="0031065F" w:rsidRPr="00E36F8D" w:rsidRDefault="0031065F" w:rsidP="0031065F">
            <w:pPr>
              <w:spacing w:line="360" w:lineRule="auto"/>
              <w:jc w:val="center"/>
              <w:rPr>
                <w:rFonts w:cstheme="minorHAnsi"/>
                <w:color w:val="000000"/>
              </w:rPr>
            </w:pPr>
            <w:r w:rsidRPr="00E36F8D">
              <w:rPr>
                <w:rFonts w:cstheme="minorHAnsi"/>
                <w:color w:val="000000"/>
              </w:rPr>
              <w:lastRenderedPageBreak/>
              <w:t>ΤΙΤΛΟΣ ΕΙΔΙΚΟΤΗΤΑΣ</w:t>
            </w:r>
          </w:p>
        </w:tc>
        <w:tc>
          <w:tcPr>
            <w:tcW w:w="5724" w:type="dxa"/>
            <w:hideMark/>
          </w:tcPr>
          <w:p w:rsidR="0031065F" w:rsidRPr="00E36F8D" w:rsidRDefault="00567CD6" w:rsidP="0031065F">
            <w:pPr>
              <w:spacing w:line="360" w:lineRule="auto"/>
              <w:rPr>
                <w:rFonts w:cstheme="minorHAnsi"/>
                <w:color w:val="000000"/>
              </w:rPr>
            </w:pPr>
            <w:r>
              <w:rPr>
                <w:rFonts w:cstheme="minorHAnsi"/>
                <w:color w:val="000000"/>
              </w:rPr>
              <w:t>Απόφαση</w:t>
            </w:r>
            <w:r w:rsidR="0031065F" w:rsidRPr="00E36F8D">
              <w:rPr>
                <w:rFonts w:cstheme="minorHAnsi"/>
                <w:color w:val="000000"/>
              </w:rPr>
              <w:t xml:space="preserve"> χορήγησης τίτλου ειδικότητας ή τίτλος ειδικότητας.</w:t>
            </w:r>
          </w:p>
        </w:tc>
        <w:tc>
          <w:tcPr>
            <w:tcW w:w="1232" w:type="dxa"/>
            <w:vAlign w:val="center"/>
            <w:hideMark/>
          </w:tcPr>
          <w:p w:rsidR="0031065F" w:rsidRPr="00E36F8D" w:rsidRDefault="0031065F" w:rsidP="0031065F">
            <w:pPr>
              <w:spacing w:line="360" w:lineRule="auto"/>
              <w:jc w:val="center"/>
              <w:rPr>
                <w:rFonts w:cstheme="minorHAnsi"/>
                <w:color w:val="000000"/>
              </w:rPr>
            </w:pPr>
            <w:r>
              <w:rPr>
                <w:rFonts w:cstheme="minorHAnsi"/>
                <w:color w:val="000000"/>
              </w:rPr>
              <w:t>1</w:t>
            </w:r>
          </w:p>
        </w:tc>
      </w:tr>
      <w:tr w:rsidR="0031065F" w:rsidRPr="00E36F8D" w:rsidTr="0031065F">
        <w:trPr>
          <w:trHeight w:val="3165"/>
        </w:trPr>
        <w:tc>
          <w:tcPr>
            <w:tcW w:w="2111" w:type="dxa"/>
            <w:vMerge w:val="restart"/>
            <w:vAlign w:val="center"/>
            <w:hideMark/>
          </w:tcPr>
          <w:p w:rsidR="0031065F" w:rsidRPr="00E36F8D" w:rsidRDefault="0031065F" w:rsidP="0031065F">
            <w:pPr>
              <w:spacing w:line="360" w:lineRule="auto"/>
              <w:jc w:val="center"/>
              <w:rPr>
                <w:rFonts w:cstheme="minorHAnsi"/>
                <w:color w:val="000000"/>
              </w:rPr>
            </w:pPr>
            <w:r w:rsidRPr="00E36F8D">
              <w:rPr>
                <w:rFonts w:cstheme="minorHAnsi"/>
                <w:color w:val="000000"/>
              </w:rPr>
              <w:t>ΥΠΕΥΘΥΝΗ ΔΗΛΩΣΗ</w:t>
            </w:r>
          </w:p>
        </w:tc>
        <w:tc>
          <w:tcPr>
            <w:tcW w:w="5724" w:type="dxa"/>
            <w:hideMark/>
          </w:tcPr>
          <w:p w:rsidR="0031065F" w:rsidRPr="00E36F8D" w:rsidRDefault="00567CD6" w:rsidP="0031065F">
            <w:pPr>
              <w:spacing w:line="360" w:lineRule="auto"/>
              <w:rPr>
                <w:rFonts w:cstheme="minorHAnsi"/>
                <w:color w:val="000000"/>
              </w:rPr>
            </w:pPr>
            <w:r>
              <w:rPr>
                <w:rFonts w:cstheme="minorHAnsi"/>
                <w:color w:val="000000"/>
              </w:rPr>
              <w:t>Υπεύθυνη Δήλωση</w:t>
            </w:r>
            <w:r w:rsidR="0031065F" w:rsidRPr="00E36F8D">
              <w:rPr>
                <w:rFonts w:cstheme="minorHAnsi"/>
                <w:color w:val="000000"/>
              </w:rPr>
              <w:t xml:space="preserve"> στην οποία θα αναφέρονται:</w:t>
            </w:r>
            <w:r w:rsidR="0031065F" w:rsidRPr="00E36F8D">
              <w:rPr>
                <w:rFonts w:cstheme="minorHAnsi"/>
                <w:color w:val="000000"/>
              </w:rPr>
              <w:br/>
              <w:t xml:space="preserve">Για θέσεις Επιμελητών Α΄ και Β΄: </w:t>
            </w:r>
            <w:r w:rsidR="0031065F" w:rsidRPr="00E36F8D">
              <w:rPr>
                <w:rFonts w:cstheme="minorHAnsi"/>
                <w:color w:val="000000"/>
              </w:rPr>
              <w:br/>
              <w:t xml:space="preserve">(α) δεν υπηρετώ σε θέση του κλάδου Ε.Σ.Υ. ή έχω υποβάλει παραίτηση από τη θέση κλάδου ιατρών Ε.Σ.Υ. μέχρι τη λήξη προθεσμίας προκήρυξης, </w:t>
            </w:r>
            <w:r w:rsidR="0031065F" w:rsidRPr="00E36F8D">
              <w:rPr>
                <w:rFonts w:cstheme="minorHAnsi"/>
                <w:color w:val="000000"/>
              </w:rPr>
              <w:br/>
              <w:t xml:space="preserve">(β) δεν έχω παραιτηθεί από θέση του κλάδου ιατρών Ε.Σ.Υ. πριν από τη συμπλήρωση δυο (2) χρόνων από τον διορισμό μου ή σε αντίθετη περίπτωση ότι έχουν συμπληρωθεί πέντε (5) χρόνια από την ημερομηνία παραίτησής μου, </w:t>
            </w:r>
            <w:r w:rsidR="0031065F" w:rsidRPr="00E36F8D">
              <w:rPr>
                <w:rFonts w:cstheme="minorHAnsi"/>
                <w:color w:val="000000"/>
              </w:rPr>
              <w:br/>
              <w:t xml:space="preserve">(γ) δεν έχω αρνηθεί διορισμό σε θέση του κλάδου ιατρών Ε.Σ.Υ. ή σε αντίθετη περίπτωση, ότι έχουν συμπληρωθεί πέντε (5) χρόνια από την παρέλευση της προθεσμίας ανάληψης υπηρεσίας. </w:t>
            </w:r>
          </w:p>
        </w:tc>
        <w:tc>
          <w:tcPr>
            <w:tcW w:w="1232" w:type="dxa"/>
            <w:vMerge w:val="restart"/>
            <w:hideMark/>
          </w:tcPr>
          <w:p w:rsidR="0031065F" w:rsidRPr="00E36F8D" w:rsidRDefault="0031065F" w:rsidP="0031065F">
            <w:pPr>
              <w:spacing w:line="360" w:lineRule="auto"/>
              <w:rPr>
                <w:rFonts w:cstheme="minorHAnsi"/>
                <w:b/>
                <w:bCs/>
                <w:color w:val="000000"/>
              </w:rPr>
            </w:pPr>
            <w:r w:rsidRPr="00E36F8D">
              <w:rPr>
                <w:rFonts w:cstheme="minorHAnsi"/>
                <w:b/>
                <w:bCs/>
                <w:color w:val="000000"/>
              </w:rPr>
              <w:t> </w:t>
            </w:r>
          </w:p>
        </w:tc>
      </w:tr>
      <w:tr w:rsidR="0031065F" w:rsidRPr="00E36F8D" w:rsidTr="00567CD6">
        <w:trPr>
          <w:trHeight w:val="3250"/>
        </w:trPr>
        <w:tc>
          <w:tcPr>
            <w:tcW w:w="2111" w:type="dxa"/>
            <w:vMerge/>
            <w:hideMark/>
          </w:tcPr>
          <w:p w:rsidR="0031065F" w:rsidRPr="00E36F8D" w:rsidRDefault="0031065F" w:rsidP="0031065F">
            <w:pPr>
              <w:spacing w:line="360" w:lineRule="auto"/>
              <w:rPr>
                <w:rFonts w:cstheme="minorHAnsi"/>
                <w:color w:val="000000"/>
              </w:rPr>
            </w:pPr>
          </w:p>
        </w:tc>
        <w:tc>
          <w:tcPr>
            <w:tcW w:w="5724" w:type="dxa"/>
            <w:hideMark/>
          </w:tcPr>
          <w:p w:rsidR="0031065F" w:rsidRPr="00E36F8D" w:rsidRDefault="0031065F" w:rsidP="0031065F">
            <w:pPr>
              <w:spacing w:line="360" w:lineRule="auto"/>
              <w:rPr>
                <w:rFonts w:cstheme="minorHAnsi"/>
                <w:color w:val="000000"/>
              </w:rPr>
            </w:pPr>
            <w:r w:rsidRPr="00E36F8D">
              <w:rPr>
                <w:rFonts w:cstheme="minorHAnsi"/>
                <w:color w:val="000000"/>
              </w:rPr>
              <w:t xml:space="preserve">Για θέσεις Επιμελητών Α΄ και Β΄ για τις οποίες απαιτείται τίτλος εξειδίκευσης: </w:t>
            </w:r>
            <w:r w:rsidRPr="00E36F8D">
              <w:rPr>
                <w:rFonts w:cstheme="minorHAnsi"/>
                <w:color w:val="000000"/>
              </w:rPr>
              <w:br/>
              <w:t>(α) δεν υπηρετώ σε θέση του κλάδου Ε.Σ.Υ. ή υπηρετώ σε θέση κλάδου ιατρών - οδοντιάτρων Ε.Σ.Υ. Επιμελητή Α΄ ή Β΄ και έχω αποκτήσει τον τίτλο εξειδίκευσης που απαιτείται για την θέση, μετά την ένταξή μου στο Ε.Σ.Υ.,</w:t>
            </w:r>
            <w:r w:rsidRPr="00E36F8D">
              <w:rPr>
                <w:rFonts w:cstheme="minorHAnsi"/>
                <w:color w:val="000000"/>
              </w:rPr>
              <w:br/>
              <w:t xml:space="preserve">(β) δεν έχω παραιτηθεί από θέση του κλάδου ιατρών Ε.Σ.Υ. πριν από τη συμπλήρωση δυο (2) χρόνων από τον διορισμό μου ή σε αντίθετη περίπτωση, ότι έχουν συμπληρωθεί πέντε (5) χρόνια από την ημερομηνία παραίτησής μου, </w:t>
            </w:r>
            <w:r w:rsidRPr="00E36F8D">
              <w:rPr>
                <w:rFonts w:cstheme="minorHAnsi"/>
                <w:color w:val="000000"/>
              </w:rPr>
              <w:br/>
              <w:t>(γ) δεν έχω αρνηθεί διορισμό σε θέση του κλάδου ιατρών Ε.Σ.Υ. ή σε αντίθετη περίπτωση, ότι έχουν συμπληρωθεί πέντε (5) χρόνια από την παρέλευση της προθεσμίας ανάληψης υπηρεσίας.</w:t>
            </w:r>
            <w:r w:rsidRPr="00E36F8D">
              <w:rPr>
                <w:rFonts w:cstheme="minorHAnsi"/>
                <w:color w:val="000000"/>
              </w:rPr>
              <w:br/>
              <w:t xml:space="preserve">Για θέσεις Διευθυντών: </w:t>
            </w:r>
            <w:r w:rsidRPr="00E36F8D">
              <w:rPr>
                <w:rFonts w:cstheme="minorHAnsi"/>
                <w:color w:val="000000"/>
              </w:rPr>
              <w:br/>
              <w:t>(α) υπηρετώ σε θέση ειδικευμένου ιατρού κλάδου Ε.Σ.Υ. με βαθμό επιμελητή Α΄</w:t>
            </w:r>
            <w:r w:rsidR="00567CD6">
              <w:rPr>
                <w:rFonts w:cstheme="minorHAnsi"/>
                <w:color w:val="000000"/>
              </w:rPr>
              <w:t xml:space="preserve"> </w:t>
            </w:r>
            <w:r w:rsidRPr="00E36F8D">
              <w:rPr>
                <w:rFonts w:cstheme="minorHAnsi"/>
                <w:color w:val="000000"/>
              </w:rPr>
              <w:t xml:space="preserve">ή Β΄, </w:t>
            </w:r>
            <w:r w:rsidRPr="00E36F8D">
              <w:rPr>
                <w:rFonts w:cstheme="minorHAnsi"/>
                <w:color w:val="000000"/>
              </w:rPr>
              <w:br/>
              <w:t xml:space="preserve">(β) υπηρετώ σε θέση ειδικευμένου ιατρού κλάδου Ε.Σ.Υ. με βαθμό Διευθυντή και έχει παρέλθει εξαετία από τη λήψη του βαθμού, </w:t>
            </w:r>
            <w:r w:rsidRPr="00E36F8D">
              <w:rPr>
                <w:rFonts w:cstheme="minorHAnsi"/>
                <w:color w:val="000000"/>
              </w:rPr>
              <w:br/>
            </w:r>
            <w:r w:rsidRPr="00E36F8D">
              <w:rPr>
                <w:rFonts w:cstheme="minorHAnsi"/>
                <w:color w:val="000000"/>
              </w:rPr>
              <w:lastRenderedPageBreak/>
              <w:t xml:space="preserve">(γ) δεν έχω παραιτηθεί από θέση του κλάδου ιατρών Ε.Σ.Υ. πριν από τη συμπλήρωση δυο (2) χρόνων από τον διορισμό μου ή σε αντίθετη περίπτωση ότι έχουν συμπληρωθεί πέντε (5) χρόνια από την ημερομηνία παραίτησής μου, </w:t>
            </w:r>
            <w:r w:rsidRPr="00E36F8D">
              <w:rPr>
                <w:rFonts w:cstheme="minorHAnsi"/>
                <w:color w:val="000000"/>
              </w:rPr>
              <w:br/>
              <w:t>(δ) δεν έχω αρνηθεί διορισμό σε θέση του κλάδου ιατρών Ε.Σ.Υ. ή σε αντίθετη περίπτωση, ότι έχουν συμπληρωθεί πέντε (5) χρόνια από την παρέλευση της προθεσμίας ανάληψης υπηρεσίας</w:t>
            </w:r>
          </w:p>
        </w:tc>
        <w:tc>
          <w:tcPr>
            <w:tcW w:w="1232" w:type="dxa"/>
            <w:vMerge/>
            <w:hideMark/>
          </w:tcPr>
          <w:p w:rsidR="0031065F" w:rsidRPr="00E36F8D" w:rsidRDefault="0031065F" w:rsidP="0031065F">
            <w:pPr>
              <w:spacing w:line="360" w:lineRule="auto"/>
              <w:rPr>
                <w:rFonts w:cstheme="minorHAnsi"/>
                <w:b/>
                <w:bCs/>
                <w:color w:val="000000"/>
              </w:rPr>
            </w:pPr>
          </w:p>
        </w:tc>
      </w:tr>
      <w:tr w:rsidR="0031065F" w:rsidRPr="00E36F8D" w:rsidTr="0031065F">
        <w:trPr>
          <w:trHeight w:val="4080"/>
        </w:trPr>
        <w:tc>
          <w:tcPr>
            <w:tcW w:w="2111" w:type="dxa"/>
            <w:vAlign w:val="center"/>
            <w:hideMark/>
          </w:tcPr>
          <w:p w:rsidR="0031065F" w:rsidRPr="00E36F8D" w:rsidRDefault="0031065F" w:rsidP="00DC6864">
            <w:pPr>
              <w:spacing w:line="360" w:lineRule="auto"/>
              <w:rPr>
                <w:rFonts w:cstheme="minorHAnsi"/>
                <w:color w:val="000000"/>
              </w:rPr>
            </w:pPr>
            <w:r w:rsidRPr="00E36F8D">
              <w:rPr>
                <w:rFonts w:cstheme="minorHAnsi"/>
                <w:color w:val="000000"/>
              </w:rPr>
              <w:t>ΕΚΠΛΗΡΩΣΗ ΥΠΟΧΡΕΩΤΙΚΗΣ ΥΠΗΡΕΣΙΑΣ ΥΠΑΙΘΡΟΥ, όπου απαιτείται</w:t>
            </w:r>
          </w:p>
        </w:tc>
        <w:tc>
          <w:tcPr>
            <w:tcW w:w="5724" w:type="dxa"/>
            <w:hideMark/>
          </w:tcPr>
          <w:p w:rsidR="0031065F" w:rsidRPr="00E36F8D" w:rsidRDefault="0031065F" w:rsidP="00567CD6">
            <w:pPr>
              <w:spacing w:line="360" w:lineRule="auto"/>
              <w:rPr>
                <w:rFonts w:cstheme="minorHAnsi"/>
                <w:color w:val="000000"/>
              </w:rPr>
            </w:pPr>
            <w:r w:rsidRPr="00E36F8D">
              <w:rPr>
                <w:rFonts w:cstheme="minorHAnsi"/>
                <w:color w:val="000000"/>
              </w:rPr>
              <w:t>Βεβαίωση</w:t>
            </w:r>
            <w:r w:rsidR="00567CD6">
              <w:rPr>
                <w:rFonts w:cstheme="minorHAnsi"/>
                <w:color w:val="000000"/>
              </w:rPr>
              <w:t xml:space="preserve"> </w:t>
            </w:r>
            <w:r w:rsidRPr="00E36F8D">
              <w:rPr>
                <w:rFonts w:cstheme="minorHAnsi"/>
                <w:color w:val="000000"/>
              </w:rPr>
              <w:t>του Υπουργείου Υγείας από την οποία να προκύπτει ότι ο ιατρός έχει εκπληρώσει την υποχρεωτική υπηρεσία υπαίθρου ή απαλλαγή της υποχρέωσης. Σε ότι αφορά στη Βεβαίωση του Υπουργείου Υγείας από την οποία να προκύπτει ότι ο ιατρός έχει εκπληρώσει την υποχρεωτική υπηρεσία υπαίθρου ή απαλλαγή της υποχρέωσης, παρέχεται η δυνατότητα στους γιατρούς, οι οποίοι έχουν εκπληρώσει την υπηρεσία υπαίθρου, αλλά δεν έχουν το προαναφερόμενο δικαιολογητικό, να καταθέσουν ηλεκτρονικά τη βεβαίωση-πιστοποιητικό από τον φορέα που έχει εκδοθεί. Κατόπιν υποχρεούνται να καταθέσουν τη βεβαίωση εκπλήρωσης υπηρεσίας υπαίθρου, από το τμήμα ιατρών υπαίθρου της Διεύθυνσης Ανθρώπινου Δυναμικού Νομικών Προσώπων του Υπουργείου Υγείας, εντός αποκλειστικής προθεσμίας πέντε (5) ημερών από την ημερομηνία ανάρτησης του αυτοματοποιημένου καταλόγου, στην Υγειονομική Περιφέρεια που έχουν επιλέξει ή στο Ε.Κ.Α.Β.</w:t>
            </w:r>
          </w:p>
        </w:tc>
        <w:tc>
          <w:tcPr>
            <w:tcW w:w="1232" w:type="dxa"/>
            <w:vAlign w:val="center"/>
            <w:hideMark/>
          </w:tcPr>
          <w:p w:rsidR="0031065F" w:rsidRPr="00E36F8D" w:rsidRDefault="0031065F" w:rsidP="0031065F">
            <w:pPr>
              <w:spacing w:line="360" w:lineRule="auto"/>
              <w:jc w:val="center"/>
              <w:rPr>
                <w:rFonts w:cstheme="minorHAnsi"/>
                <w:color w:val="000000"/>
              </w:rPr>
            </w:pPr>
            <w:r>
              <w:rPr>
                <w:rFonts w:cstheme="minorHAnsi"/>
                <w:color w:val="000000"/>
              </w:rPr>
              <w:t>1</w:t>
            </w:r>
          </w:p>
        </w:tc>
      </w:tr>
      <w:tr w:rsidR="0031065F" w:rsidRPr="00E36F8D" w:rsidTr="00E36F8D">
        <w:trPr>
          <w:trHeight w:val="300"/>
        </w:trPr>
        <w:tc>
          <w:tcPr>
            <w:tcW w:w="2111" w:type="dxa"/>
            <w:noWrap/>
            <w:hideMark/>
          </w:tcPr>
          <w:p w:rsidR="0031065F" w:rsidRPr="00E36F8D" w:rsidRDefault="0031065F" w:rsidP="0031065F">
            <w:pPr>
              <w:spacing w:line="360" w:lineRule="auto"/>
              <w:rPr>
                <w:rFonts w:cstheme="minorHAnsi"/>
                <w:color w:val="000000"/>
              </w:rPr>
            </w:pPr>
          </w:p>
        </w:tc>
        <w:tc>
          <w:tcPr>
            <w:tcW w:w="5724" w:type="dxa"/>
            <w:noWrap/>
            <w:hideMark/>
          </w:tcPr>
          <w:p w:rsidR="0031065F" w:rsidRPr="00E36F8D" w:rsidRDefault="0031065F" w:rsidP="0031065F">
            <w:pPr>
              <w:spacing w:line="360" w:lineRule="auto"/>
              <w:rPr>
                <w:rFonts w:cstheme="minorHAnsi"/>
                <w:color w:val="000000"/>
              </w:rPr>
            </w:pPr>
          </w:p>
        </w:tc>
        <w:tc>
          <w:tcPr>
            <w:tcW w:w="1232" w:type="dxa"/>
            <w:noWrap/>
            <w:hideMark/>
          </w:tcPr>
          <w:p w:rsidR="0031065F" w:rsidRPr="00E36F8D" w:rsidRDefault="0031065F" w:rsidP="0031065F">
            <w:pPr>
              <w:spacing w:line="360" w:lineRule="auto"/>
              <w:rPr>
                <w:rFonts w:cstheme="minorHAnsi"/>
                <w:color w:val="000000"/>
              </w:rPr>
            </w:pPr>
          </w:p>
        </w:tc>
      </w:tr>
      <w:tr w:rsidR="0031065F" w:rsidRPr="00E36F8D" w:rsidTr="00E36F8D">
        <w:trPr>
          <w:trHeight w:val="300"/>
        </w:trPr>
        <w:tc>
          <w:tcPr>
            <w:tcW w:w="7835" w:type="dxa"/>
            <w:gridSpan w:val="2"/>
            <w:hideMark/>
          </w:tcPr>
          <w:p w:rsidR="0031065F" w:rsidRPr="00E36F8D" w:rsidRDefault="0031065F" w:rsidP="00623EDE">
            <w:pPr>
              <w:spacing w:line="360" w:lineRule="auto"/>
              <w:rPr>
                <w:rFonts w:cstheme="minorHAnsi"/>
                <w:color w:val="000000"/>
              </w:rPr>
            </w:pPr>
            <w:r w:rsidRPr="00E36F8D">
              <w:rPr>
                <w:rFonts w:cstheme="minorHAnsi"/>
                <w:color w:val="000000"/>
              </w:rPr>
              <w:t xml:space="preserve">Υποσημείωση: Τα αρχεία </w:t>
            </w:r>
            <w:r w:rsidR="00567CD6">
              <w:rPr>
                <w:rFonts w:cstheme="minorHAnsi"/>
                <w:color w:val="000000"/>
              </w:rPr>
              <w:t xml:space="preserve">θα είναι </w:t>
            </w:r>
            <w:r w:rsidR="00623EDE">
              <w:rPr>
                <w:rFonts w:cstheme="minorHAnsi"/>
                <w:color w:val="000000"/>
              </w:rPr>
              <w:t xml:space="preserve">Pdf ή JPEG (φωτογραφία) ή jpg </w:t>
            </w:r>
            <w:r w:rsidR="00567CD6" w:rsidRPr="00567CD6">
              <w:rPr>
                <w:rFonts w:cstheme="minorHAnsi"/>
                <w:color w:val="000000"/>
              </w:rPr>
              <w:t xml:space="preserve"> ή x-png</w:t>
            </w:r>
            <w:r w:rsidR="00623EDE">
              <w:rPr>
                <w:rFonts w:cstheme="minorHAnsi"/>
                <w:color w:val="000000"/>
              </w:rPr>
              <w:t xml:space="preserve"> </w:t>
            </w:r>
            <w:r w:rsidR="00567CD6" w:rsidRPr="00567CD6">
              <w:rPr>
                <w:rFonts w:cstheme="minorHAnsi"/>
                <w:color w:val="000000"/>
              </w:rPr>
              <w:t xml:space="preserve"> ή png χωρητικότητας μέχρι 2 MB.</w:t>
            </w:r>
          </w:p>
        </w:tc>
        <w:tc>
          <w:tcPr>
            <w:tcW w:w="1232" w:type="dxa"/>
            <w:noWrap/>
            <w:hideMark/>
          </w:tcPr>
          <w:p w:rsidR="0031065F" w:rsidRPr="00E36F8D" w:rsidRDefault="0031065F" w:rsidP="0031065F">
            <w:pPr>
              <w:spacing w:line="360" w:lineRule="auto"/>
              <w:rPr>
                <w:rFonts w:cstheme="minorHAnsi"/>
                <w:color w:val="000000"/>
              </w:rPr>
            </w:pPr>
          </w:p>
        </w:tc>
      </w:tr>
      <w:tr w:rsidR="0031065F" w:rsidRPr="00E36F8D" w:rsidTr="00E36F8D">
        <w:trPr>
          <w:trHeight w:val="300"/>
        </w:trPr>
        <w:tc>
          <w:tcPr>
            <w:tcW w:w="2111" w:type="dxa"/>
            <w:noWrap/>
            <w:hideMark/>
          </w:tcPr>
          <w:p w:rsidR="0031065F" w:rsidRPr="00E36F8D" w:rsidRDefault="0031065F" w:rsidP="0031065F">
            <w:pPr>
              <w:spacing w:line="360" w:lineRule="auto"/>
              <w:rPr>
                <w:rFonts w:cstheme="minorHAnsi"/>
                <w:color w:val="000000"/>
              </w:rPr>
            </w:pPr>
          </w:p>
        </w:tc>
        <w:tc>
          <w:tcPr>
            <w:tcW w:w="5724" w:type="dxa"/>
            <w:noWrap/>
            <w:hideMark/>
          </w:tcPr>
          <w:p w:rsidR="0031065F" w:rsidRPr="00E36F8D" w:rsidRDefault="0031065F" w:rsidP="0031065F">
            <w:pPr>
              <w:spacing w:line="360" w:lineRule="auto"/>
              <w:rPr>
                <w:rFonts w:cstheme="minorHAnsi"/>
                <w:color w:val="000000"/>
              </w:rPr>
            </w:pPr>
          </w:p>
        </w:tc>
        <w:tc>
          <w:tcPr>
            <w:tcW w:w="1232" w:type="dxa"/>
            <w:noWrap/>
            <w:hideMark/>
          </w:tcPr>
          <w:p w:rsidR="0031065F" w:rsidRPr="00E36F8D" w:rsidRDefault="0031065F" w:rsidP="0031065F">
            <w:pPr>
              <w:spacing w:line="360" w:lineRule="auto"/>
              <w:rPr>
                <w:rFonts w:cstheme="minorHAnsi"/>
                <w:color w:val="000000"/>
              </w:rPr>
            </w:pPr>
          </w:p>
        </w:tc>
      </w:tr>
    </w:tbl>
    <w:tbl>
      <w:tblPr>
        <w:tblW w:w="10158" w:type="dxa"/>
        <w:tblInd w:w="-709" w:type="dxa"/>
        <w:tblLayout w:type="fixed"/>
        <w:tblLook w:val="04A0" w:firstRow="1" w:lastRow="0" w:firstColumn="1" w:lastColumn="0" w:noHBand="0" w:noVBand="1"/>
      </w:tblPr>
      <w:tblGrid>
        <w:gridCol w:w="1983"/>
        <w:gridCol w:w="1845"/>
        <w:gridCol w:w="1276"/>
        <w:gridCol w:w="992"/>
        <w:gridCol w:w="2977"/>
        <w:gridCol w:w="994"/>
        <w:gridCol w:w="12"/>
        <w:gridCol w:w="19"/>
        <w:gridCol w:w="11"/>
        <w:gridCol w:w="49"/>
      </w:tblGrid>
      <w:tr w:rsidR="00567CD6" w:rsidRPr="0031065F" w:rsidTr="00B2461F">
        <w:trPr>
          <w:gridAfter w:val="2"/>
          <w:wAfter w:w="60" w:type="dxa"/>
          <w:trHeight w:val="300"/>
        </w:trPr>
        <w:tc>
          <w:tcPr>
            <w:tcW w:w="10098" w:type="dxa"/>
            <w:gridSpan w:val="8"/>
            <w:tcBorders>
              <w:top w:val="nil"/>
              <w:left w:val="nil"/>
              <w:bottom w:val="nil"/>
            </w:tcBorders>
            <w:shd w:val="clear" w:color="auto" w:fill="auto"/>
            <w:noWrap/>
            <w:vAlign w:val="bottom"/>
            <w:hideMark/>
          </w:tcPr>
          <w:p w:rsidR="00567CD6" w:rsidRDefault="00567CD6" w:rsidP="0031065F">
            <w:pPr>
              <w:spacing w:after="0" w:line="240" w:lineRule="auto"/>
              <w:rPr>
                <w:rFonts w:eastAsia="Times New Roman" w:cstheme="minorHAnsi"/>
                <w:b/>
                <w:bCs/>
                <w:color w:val="000000"/>
                <w:lang w:eastAsia="el-GR"/>
              </w:rPr>
            </w:pPr>
          </w:p>
          <w:p w:rsidR="00567CD6" w:rsidRDefault="00567CD6" w:rsidP="0031065F">
            <w:pPr>
              <w:spacing w:after="0" w:line="240" w:lineRule="auto"/>
              <w:rPr>
                <w:rFonts w:eastAsia="Times New Roman" w:cstheme="minorHAnsi"/>
                <w:b/>
                <w:bCs/>
                <w:color w:val="000000"/>
                <w:u w:val="single"/>
                <w:lang w:eastAsia="el-GR"/>
              </w:rPr>
            </w:pPr>
            <w:r w:rsidRPr="00567CD6">
              <w:rPr>
                <w:rFonts w:eastAsia="Times New Roman" w:cstheme="minorHAnsi"/>
                <w:b/>
                <w:bCs/>
                <w:color w:val="000000"/>
                <w:u w:val="single"/>
                <w:lang w:eastAsia="el-GR"/>
              </w:rPr>
              <w:t xml:space="preserve">ΔΙΚΑΙΟΛΟΓΗΤΙΚΑ ΤΥΠΟΥ Β </w:t>
            </w:r>
          </w:p>
          <w:p w:rsidR="00567CD6" w:rsidRPr="00567CD6" w:rsidRDefault="00567CD6" w:rsidP="0031065F">
            <w:pPr>
              <w:spacing w:after="0" w:line="240" w:lineRule="auto"/>
              <w:rPr>
                <w:rFonts w:eastAsia="Times New Roman" w:cstheme="minorHAnsi"/>
                <w:u w:val="single"/>
                <w:lang w:eastAsia="el-GR"/>
              </w:rPr>
            </w:pPr>
          </w:p>
        </w:tc>
      </w:tr>
      <w:tr w:rsidR="00567CD6" w:rsidRPr="0031065F" w:rsidTr="00B2461F">
        <w:trPr>
          <w:gridAfter w:val="2"/>
          <w:wAfter w:w="60" w:type="dxa"/>
          <w:trHeight w:val="615"/>
        </w:trPr>
        <w:tc>
          <w:tcPr>
            <w:tcW w:w="10098" w:type="dxa"/>
            <w:gridSpan w:val="8"/>
            <w:tcBorders>
              <w:top w:val="nil"/>
              <w:left w:val="nil"/>
            </w:tcBorders>
            <w:shd w:val="clear" w:color="auto" w:fill="auto"/>
            <w:noWrap/>
            <w:vAlign w:val="bottom"/>
            <w:hideMark/>
          </w:tcPr>
          <w:p w:rsidR="00567CD6" w:rsidRDefault="00567CD6" w:rsidP="0031065F">
            <w:pPr>
              <w:spacing w:after="0" w:line="240" w:lineRule="auto"/>
              <w:rPr>
                <w:rFonts w:eastAsia="Times New Roman" w:cstheme="minorHAnsi"/>
                <w:b/>
                <w:color w:val="000000"/>
                <w:u w:val="single"/>
                <w:lang w:eastAsia="el-GR"/>
              </w:rPr>
            </w:pPr>
            <w:r w:rsidRPr="00567CD6">
              <w:rPr>
                <w:rFonts w:eastAsia="Times New Roman" w:cstheme="minorHAnsi"/>
                <w:b/>
                <w:color w:val="000000"/>
                <w:u w:val="single"/>
                <w:lang w:eastAsia="el-GR"/>
              </w:rPr>
              <w:t>ΠΙΝΑΚΑΣ 2</w:t>
            </w:r>
          </w:p>
          <w:p w:rsidR="00567CD6" w:rsidRPr="00567CD6" w:rsidRDefault="00567CD6" w:rsidP="0031065F">
            <w:pPr>
              <w:spacing w:after="0" w:line="240" w:lineRule="auto"/>
              <w:rPr>
                <w:rFonts w:eastAsia="Times New Roman" w:cstheme="minorHAnsi"/>
                <w:b/>
                <w:color w:val="000000"/>
                <w:u w:val="single"/>
                <w:lang w:eastAsia="el-GR"/>
              </w:rPr>
            </w:pPr>
          </w:p>
          <w:p w:rsidR="00567CD6" w:rsidRDefault="00567CD6"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xml:space="preserve">Προϋπηρεσία </w:t>
            </w:r>
          </w:p>
          <w:p w:rsidR="00567CD6" w:rsidRPr="0031065F" w:rsidRDefault="00567CD6" w:rsidP="0031065F">
            <w:pPr>
              <w:spacing w:after="0" w:line="240" w:lineRule="auto"/>
              <w:rPr>
                <w:rFonts w:eastAsia="Times New Roman" w:cstheme="minorHAnsi"/>
                <w:lang w:eastAsia="el-GR"/>
              </w:rPr>
            </w:pPr>
          </w:p>
        </w:tc>
      </w:tr>
      <w:tr w:rsidR="0031065F" w:rsidRPr="0031065F" w:rsidTr="00B2461F">
        <w:trPr>
          <w:trHeight w:val="600"/>
        </w:trPr>
        <w:tc>
          <w:tcPr>
            <w:tcW w:w="10158"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31065F" w:rsidRPr="0031065F" w:rsidRDefault="0031065F" w:rsidP="0031065F">
            <w:pPr>
              <w:spacing w:after="0" w:line="240" w:lineRule="auto"/>
              <w:jc w:val="center"/>
              <w:rPr>
                <w:rFonts w:eastAsia="Times New Roman" w:cstheme="minorHAnsi"/>
                <w:b/>
                <w:bCs/>
                <w:color w:val="000000"/>
                <w:lang w:eastAsia="el-GR"/>
              </w:rPr>
            </w:pPr>
            <w:r w:rsidRPr="0031065F">
              <w:rPr>
                <w:rFonts w:eastAsia="Times New Roman" w:cstheme="minorHAnsi"/>
                <w:b/>
                <w:bCs/>
                <w:color w:val="000000"/>
                <w:lang w:eastAsia="el-GR"/>
              </w:rPr>
              <w:lastRenderedPageBreak/>
              <w:t>ΔΙΚΑΙΟΛΟΓΗΤΙΚΑ ΤΥΠΟΥ Β  - Προϋπηρεσία - Τα χρονικά διαστήματα που επιλέγονται ΔΕΝ πρέπει να συμπίπτουν - Μέγιστος αριθμός 500 μόρια</w:t>
            </w:r>
          </w:p>
        </w:tc>
      </w:tr>
      <w:tr w:rsidR="0031065F" w:rsidRPr="0031065F" w:rsidTr="006C144F">
        <w:trPr>
          <w:gridAfter w:val="3"/>
          <w:wAfter w:w="79" w:type="dxa"/>
          <w:trHeight w:val="960"/>
        </w:trPr>
        <w:tc>
          <w:tcPr>
            <w:tcW w:w="1983" w:type="dxa"/>
            <w:tcBorders>
              <w:top w:val="single" w:sz="4" w:space="0" w:color="auto"/>
              <w:left w:val="single" w:sz="4" w:space="0" w:color="auto"/>
              <w:bottom w:val="nil"/>
              <w:right w:val="single" w:sz="4" w:space="0" w:color="auto"/>
            </w:tcBorders>
            <w:shd w:val="clear" w:color="auto" w:fill="auto"/>
            <w:vAlign w:val="center"/>
            <w:hideMark/>
          </w:tcPr>
          <w:p w:rsidR="0031065F" w:rsidRPr="0031065F" w:rsidRDefault="0031065F" w:rsidP="0031065F">
            <w:pPr>
              <w:spacing w:after="0" w:line="240" w:lineRule="auto"/>
              <w:jc w:val="center"/>
              <w:rPr>
                <w:rFonts w:eastAsia="Arial Unicode MS" w:cstheme="minorHAnsi"/>
                <w:color w:val="000000"/>
                <w:lang w:eastAsia="el-GR"/>
              </w:rPr>
            </w:pPr>
            <w:r w:rsidRPr="0031065F">
              <w:rPr>
                <w:rFonts w:eastAsia="Arial Unicode MS" w:cstheme="minorHAnsi"/>
                <w:color w:val="000000"/>
                <w:lang w:eastAsia="el-GR"/>
              </w:rPr>
              <w:t> </w:t>
            </w:r>
          </w:p>
        </w:tc>
        <w:tc>
          <w:tcPr>
            <w:tcW w:w="1845" w:type="dxa"/>
            <w:tcBorders>
              <w:top w:val="single" w:sz="4" w:space="0" w:color="auto"/>
              <w:left w:val="nil"/>
              <w:bottom w:val="nil"/>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b/>
                <w:bCs/>
                <w:color w:val="000000"/>
                <w:lang w:eastAsia="el-GR"/>
              </w:rPr>
            </w:pPr>
            <w:r w:rsidRPr="0031065F">
              <w:rPr>
                <w:rFonts w:eastAsia="Times New Roman" w:cstheme="minorHAnsi"/>
                <w:b/>
                <w:bCs/>
                <w:color w:val="000000"/>
                <w:lang w:eastAsia="el-GR"/>
              </w:rPr>
              <w:t>Συντελεστής:</w:t>
            </w:r>
          </w:p>
        </w:tc>
        <w:tc>
          <w:tcPr>
            <w:tcW w:w="1276" w:type="dxa"/>
            <w:tcBorders>
              <w:top w:val="single" w:sz="4" w:space="0" w:color="auto"/>
              <w:left w:val="nil"/>
              <w:bottom w:val="nil"/>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b/>
                <w:bCs/>
                <w:color w:val="000000"/>
                <w:lang w:eastAsia="el-GR"/>
              </w:rPr>
            </w:pPr>
            <w:r w:rsidRPr="0031065F">
              <w:rPr>
                <w:rFonts w:eastAsia="Times New Roman" w:cstheme="minorHAnsi"/>
                <w:b/>
                <w:bCs/>
                <w:color w:val="000000"/>
                <w:lang w:eastAsia="el-GR"/>
              </w:rPr>
              <w:t>Αριθμός μηνών μετά την λήψη τίτλου ειδικότητας</w:t>
            </w:r>
          </w:p>
        </w:tc>
        <w:tc>
          <w:tcPr>
            <w:tcW w:w="992" w:type="dxa"/>
            <w:tcBorders>
              <w:top w:val="single" w:sz="4" w:space="0" w:color="auto"/>
              <w:left w:val="nil"/>
              <w:bottom w:val="nil"/>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b/>
                <w:bCs/>
                <w:color w:val="000000"/>
                <w:lang w:eastAsia="el-GR"/>
              </w:rPr>
            </w:pPr>
            <w:r w:rsidRPr="0031065F">
              <w:rPr>
                <w:rFonts w:eastAsia="Times New Roman" w:cstheme="minorHAnsi"/>
                <w:b/>
                <w:bCs/>
                <w:color w:val="000000"/>
                <w:lang w:eastAsia="el-GR"/>
              </w:rPr>
              <w:t>Μόρια (σε απόλυτο αριθμό)</w:t>
            </w:r>
          </w:p>
        </w:tc>
        <w:tc>
          <w:tcPr>
            <w:tcW w:w="2977" w:type="dxa"/>
            <w:tcBorders>
              <w:top w:val="single" w:sz="4" w:space="0" w:color="auto"/>
              <w:left w:val="nil"/>
              <w:bottom w:val="nil"/>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b/>
                <w:bCs/>
                <w:color w:val="000000"/>
                <w:lang w:eastAsia="el-GR"/>
              </w:rPr>
            </w:pPr>
            <w:r w:rsidRPr="0031065F">
              <w:rPr>
                <w:rFonts w:eastAsia="Times New Roman" w:cstheme="minorHAnsi"/>
                <w:b/>
                <w:bCs/>
                <w:color w:val="000000"/>
                <w:lang w:eastAsia="el-GR"/>
              </w:rPr>
              <w:t>Δικαιολογητικά</w:t>
            </w:r>
          </w:p>
        </w:tc>
        <w:tc>
          <w:tcPr>
            <w:tcW w:w="1006" w:type="dxa"/>
            <w:gridSpan w:val="2"/>
            <w:tcBorders>
              <w:top w:val="single" w:sz="4" w:space="0" w:color="auto"/>
              <w:left w:val="nil"/>
              <w:bottom w:val="nil"/>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b/>
                <w:bCs/>
                <w:color w:val="000000"/>
                <w:lang w:eastAsia="el-GR"/>
              </w:rPr>
            </w:pPr>
            <w:r w:rsidRPr="0031065F">
              <w:rPr>
                <w:rFonts w:eastAsia="Times New Roman" w:cstheme="minorHAnsi"/>
                <w:b/>
                <w:bCs/>
                <w:color w:val="000000"/>
                <w:lang w:eastAsia="el-GR"/>
              </w:rPr>
              <w:t>Αριθμός Αρχείων</w:t>
            </w:r>
          </w:p>
        </w:tc>
      </w:tr>
      <w:tr w:rsidR="0031065F" w:rsidRPr="0031065F" w:rsidTr="006C144F">
        <w:trPr>
          <w:gridAfter w:val="3"/>
          <w:wAfter w:w="79" w:type="dxa"/>
          <w:trHeight w:val="557"/>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65F" w:rsidRPr="0031065F" w:rsidRDefault="00DC6864" w:rsidP="0031065F">
            <w:pPr>
              <w:spacing w:after="0" w:line="240" w:lineRule="auto"/>
              <w:rPr>
                <w:rFonts w:eastAsia="Times New Roman" w:cstheme="minorHAnsi"/>
                <w:lang w:eastAsia="el-GR"/>
              </w:rPr>
            </w:pPr>
            <w:r w:rsidRPr="00DC6864">
              <w:rPr>
                <w:rFonts w:eastAsia="Times New Roman" w:cstheme="minorHAnsi"/>
                <w:lang w:eastAsia="el-GR"/>
              </w:rPr>
              <w:t>ΕΚΠΛΗΡΩΣΗ ΥΠΟΧΡΕΩΤΙΚΗΣ ΥΠΗΡΕΣΙΑΣ ΥΠΑΙΘΡΟΥ</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Arial Unicode MS" w:cstheme="minorHAnsi"/>
                <w:color w:val="000000"/>
                <w:lang w:eastAsia="el-GR"/>
              </w:rPr>
            </w:pPr>
            <w:r w:rsidRPr="0031065F">
              <w:rPr>
                <w:rFonts w:eastAsia="Arial Unicode MS" w:cstheme="minorHAnsi"/>
                <w:color w:val="000000"/>
                <w:lang w:eastAsia="el-GR"/>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Arial Unicode MS" w:cstheme="minorHAnsi"/>
                <w:color w:val="000000"/>
                <w:lang w:eastAsia="el-GR"/>
              </w:rPr>
            </w:pPr>
            <w:r w:rsidRPr="0031065F">
              <w:rPr>
                <w:rFonts w:eastAsia="Arial Unicode MS" w:cstheme="minorHAnsi"/>
                <w:color w:val="000000"/>
                <w:lang w:eastAsia="el-GR"/>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1065F" w:rsidRPr="0031065F" w:rsidRDefault="00567CD6" w:rsidP="00D50EB7">
            <w:pPr>
              <w:spacing w:after="0" w:line="240" w:lineRule="auto"/>
              <w:rPr>
                <w:rFonts w:eastAsia="Times New Roman" w:cstheme="minorHAnsi"/>
                <w:lang w:eastAsia="el-GR"/>
              </w:rPr>
            </w:pPr>
            <w:r>
              <w:rPr>
                <w:rFonts w:eastAsia="Times New Roman" w:cstheme="minorHAnsi"/>
                <w:lang w:eastAsia="el-GR"/>
              </w:rPr>
              <w:t>Β</w:t>
            </w:r>
            <w:r w:rsidR="0031065F" w:rsidRPr="0031065F">
              <w:rPr>
                <w:rFonts w:eastAsia="Times New Roman" w:cstheme="minorHAnsi"/>
                <w:lang w:eastAsia="el-GR"/>
              </w:rPr>
              <w:t>εβαίωση του Υπουργείου Υγείας από την οποία να προκύπτει ότι ο ιατρός έχει εκπληρώσει την υποχρεωτική υπηρεσία υπαίθρου. Σε ότι αφορά στη Βεβαίωση του Υπουργείου Υγείας από την οποία να προκύπτει ότι ο ιατρός έχει εκπληρώσει την υποχρεωτική υπηρεσία υπαίθρου ή απαλλαγή της υποχρέωσης, παρέχεται η δυνατότητα στους γιατρούς, οι οποίοι έχουν εκπληρώσει την υπηρεσία υπαίθρου, αλλά δεν έχουν το προαναφερόμενο δικαιολογητικό, να καταθέσουν ηλεκτρονικά τη βεβαίωση-πιστοποιητικό από τον φορέα που έχει εκδοθεί. Κατόπιν υποχρεούνται να καταθέσουν τη βεβαίωση εκπλήρωσης υπηρεσίας υπαίθρου, από το τμήμα ιατρών υπαίθρου της Διεύθυνσης Ανθρώπινου Δυναμικού Νομικών Προσώπων του Υπουργείου Υγείας, εντός αποκλειστικής προθεσμίας πέντε (5) ημερών από την ημερομηνία ανάρτησης του αυτοματοποιημένου καταλόγου, στην Υγειονομική Περιφέρεια που έχουν επιλέξει ή στο Ε.Κ.Α.Β.</w:t>
            </w:r>
          </w:p>
        </w:tc>
        <w:tc>
          <w:tcPr>
            <w:tcW w:w="1006" w:type="dxa"/>
            <w:gridSpan w:val="2"/>
            <w:tcBorders>
              <w:top w:val="single" w:sz="4" w:space="0" w:color="auto"/>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w:t>
            </w:r>
          </w:p>
        </w:tc>
      </w:tr>
      <w:tr w:rsidR="0031065F" w:rsidRPr="0031065F" w:rsidTr="006C144F">
        <w:trPr>
          <w:gridAfter w:val="3"/>
          <w:wAfter w:w="79" w:type="dxa"/>
          <w:trHeight w:val="2865"/>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lastRenderedPageBreak/>
              <w:t>Εκπλήρωση υποχρεωτικής υπηρεσίας υπαίθρου σε νησιωτικές περιοχές και στις άγονες ή προβληματικές περιοχές, υπολογίζεται στο πενταπλό [μόνο για όσους εμπίπτουν στις διατάξεις της παρ. 4 του άρθρου 22 του ν. 4208/2013 (ΦΕΚ 252 Α΄), όπως τροποποιήθηκε και ισχύει].</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Arial Unicode MS" w:cstheme="minorHAnsi"/>
                <w:color w:val="000000"/>
                <w:lang w:eastAsia="el-GR"/>
              </w:rPr>
            </w:pPr>
            <w:r w:rsidRPr="0031065F">
              <w:rPr>
                <w:rFonts w:eastAsia="Arial Unicode MS" w:cstheme="minorHAnsi"/>
                <w:color w:val="000000"/>
                <w:lang w:eastAsia="el-GR"/>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Arial Unicode MS" w:cstheme="minorHAnsi"/>
                <w:color w:val="000000"/>
                <w:lang w:eastAsia="el-GR"/>
              </w:rPr>
            </w:pPr>
            <w:r w:rsidRPr="0031065F">
              <w:rPr>
                <w:rFonts w:eastAsia="Arial Unicode MS" w:cstheme="minorHAnsi"/>
                <w:color w:val="000000"/>
                <w:lang w:eastAsia="el-GR"/>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50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65F" w:rsidRPr="0031065F" w:rsidRDefault="004B67ED" w:rsidP="004B67ED">
            <w:pPr>
              <w:spacing w:after="0" w:line="240" w:lineRule="auto"/>
              <w:rPr>
                <w:rFonts w:eastAsia="Times New Roman" w:cstheme="minorHAnsi"/>
                <w:lang w:eastAsia="el-GR"/>
              </w:rPr>
            </w:pPr>
            <w:r>
              <w:rPr>
                <w:rFonts w:eastAsia="Times New Roman" w:cstheme="minorHAnsi"/>
                <w:lang w:eastAsia="el-GR"/>
              </w:rPr>
              <w:t>Β</w:t>
            </w:r>
            <w:r w:rsidR="0031065F" w:rsidRPr="0031065F">
              <w:rPr>
                <w:rFonts w:eastAsia="Times New Roman" w:cstheme="minorHAnsi"/>
                <w:lang w:eastAsia="el-GR"/>
              </w:rPr>
              <w:t>εβαίωση του Υπουργείου Υγείας από την οποία να προκύπτει ότι ο ιατρός έχει εκπληρώσει την υποχρεωτική υπηρεσία υπαίθρου και βεβαίωση αρμόδιας υπηρεσίας από την οποία να προκύπτει ότι η εν λόγω υπηρεσία διανύθηκε σε νησιωτικές περιοχές και στις άγονες ή προβληματικές περιοχές.</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2</w:t>
            </w:r>
          </w:p>
        </w:tc>
      </w:tr>
      <w:tr w:rsidR="0031065F" w:rsidRPr="0031065F" w:rsidTr="006C144F">
        <w:trPr>
          <w:gridAfter w:val="3"/>
          <w:wAfter w:w="79" w:type="dxa"/>
          <w:trHeight w:val="1785"/>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Ιδιωτικό ιατρείο ή εργαστήριο</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0,083 (Χ10)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Arial Unicode MS" w:cstheme="minorHAnsi"/>
                <w:color w:val="000000"/>
                <w:lang w:eastAsia="el-GR"/>
              </w:rPr>
            </w:pPr>
            <w:r w:rsidRPr="0031065F">
              <w:rPr>
                <w:rFonts w:eastAsia="Arial Unicode MS" w:cstheme="minorHAnsi"/>
                <w:color w:val="000000"/>
                <w:lang w:eastAsia="el-GR"/>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Arial Unicode MS" w:cstheme="minorHAnsi"/>
                <w:color w:val="000000"/>
                <w:lang w:eastAsia="el-GR"/>
              </w:rPr>
            </w:pPr>
            <w:r w:rsidRPr="0031065F">
              <w:rPr>
                <w:rFonts w:eastAsia="Arial Unicode MS" w:cstheme="minorHAnsi"/>
                <w:color w:val="000000"/>
                <w:lang w:eastAsia="el-GR"/>
              </w:rPr>
              <w:t>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1065F" w:rsidRPr="0031065F" w:rsidRDefault="0031065F" w:rsidP="004B67ED">
            <w:pPr>
              <w:spacing w:after="0" w:line="240" w:lineRule="auto"/>
              <w:rPr>
                <w:rFonts w:eastAsia="Times New Roman" w:cstheme="minorHAnsi"/>
                <w:color w:val="000000"/>
                <w:lang w:eastAsia="el-GR"/>
              </w:rPr>
            </w:pPr>
            <w:r w:rsidRPr="0031065F">
              <w:rPr>
                <w:rFonts w:eastAsia="Times New Roman" w:cstheme="minorHAnsi"/>
                <w:color w:val="000000"/>
                <w:lang w:eastAsia="el-GR"/>
              </w:rPr>
              <w:t>Βεβαίωση εφορίας για τον χρόνο άσκησης του ελεύθερου</w:t>
            </w:r>
            <w:r w:rsidR="004B67ED">
              <w:rPr>
                <w:rFonts w:eastAsia="Times New Roman" w:cstheme="minorHAnsi"/>
                <w:color w:val="000000"/>
                <w:lang w:eastAsia="el-GR"/>
              </w:rPr>
              <w:t xml:space="preserve"> επαγγέλματος ή </w:t>
            </w:r>
            <w:r w:rsidRPr="0031065F">
              <w:rPr>
                <w:rFonts w:eastAsia="Times New Roman" w:cstheme="minorHAnsi"/>
                <w:color w:val="000000"/>
                <w:lang w:eastAsia="el-GR"/>
              </w:rPr>
              <w:t xml:space="preserve">έναρξη και λήξη εφορίας άσκησης του ελεύθερου επαγγέλματος ή Βεβαίωση του ιατρικού συλλόγου ή ασφαλιστικού ταμείου ή έναρξη και λήξη εφορίας </w:t>
            </w:r>
          </w:p>
        </w:tc>
        <w:tc>
          <w:tcPr>
            <w:tcW w:w="1006" w:type="dxa"/>
            <w:gridSpan w:val="2"/>
            <w:tcBorders>
              <w:top w:val="single" w:sz="4" w:space="0" w:color="auto"/>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w:t>
            </w:r>
          </w:p>
        </w:tc>
      </w:tr>
      <w:tr w:rsidR="0031065F" w:rsidRPr="0031065F" w:rsidTr="006C144F">
        <w:trPr>
          <w:gridAfter w:val="3"/>
          <w:wAfter w:w="79" w:type="dxa"/>
          <w:trHeight w:val="1530"/>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Ιδιωτική κλινική ως συνεργάτης (με ή χωρίς σύμβαση με φορέα κοινωνικής ασφάλισης)</w:t>
            </w:r>
          </w:p>
        </w:tc>
        <w:tc>
          <w:tcPr>
            <w:tcW w:w="1845"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0,116 (Χ10)</w:t>
            </w:r>
          </w:p>
        </w:tc>
        <w:tc>
          <w:tcPr>
            <w:tcW w:w="1276"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Arial Unicode MS" w:cstheme="minorHAnsi"/>
                <w:color w:val="000000"/>
                <w:lang w:eastAsia="el-GR"/>
              </w:rPr>
            </w:pPr>
            <w:r w:rsidRPr="0031065F">
              <w:rPr>
                <w:rFonts w:eastAsia="Arial Unicode MS" w:cstheme="minorHAnsi"/>
                <w:color w:val="000000"/>
                <w:lang w:eastAsia="el-GR"/>
              </w:rPr>
              <w:t> </w:t>
            </w:r>
          </w:p>
        </w:tc>
        <w:tc>
          <w:tcPr>
            <w:tcW w:w="992"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Arial Unicode MS" w:cstheme="minorHAnsi"/>
                <w:color w:val="000000"/>
                <w:lang w:eastAsia="el-GR"/>
              </w:rPr>
            </w:pPr>
            <w:r w:rsidRPr="0031065F">
              <w:rPr>
                <w:rFonts w:eastAsia="Arial Unicode MS" w:cstheme="minorHAnsi"/>
                <w:color w:val="000000"/>
                <w:lang w:eastAsia="el-GR"/>
              </w:rPr>
              <w:t> </w:t>
            </w:r>
          </w:p>
        </w:tc>
        <w:tc>
          <w:tcPr>
            <w:tcW w:w="2977"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4B67ED">
            <w:pPr>
              <w:spacing w:after="0" w:line="240" w:lineRule="auto"/>
              <w:rPr>
                <w:rFonts w:eastAsia="Times New Roman" w:cstheme="minorHAnsi"/>
                <w:lang w:eastAsia="el-GR"/>
              </w:rPr>
            </w:pPr>
            <w:r w:rsidRPr="0031065F">
              <w:rPr>
                <w:rFonts w:eastAsia="Times New Roman" w:cstheme="minorHAnsi"/>
                <w:lang w:eastAsia="el-GR"/>
              </w:rPr>
              <w:t>Βεβαίωση κλινικής της Ελλάδας ή της αλλοδαπής στην οποία θα αναφέρεται ο χρόνος συνεργασίας. Η βεβαίωση αυτή θα πρέπει να φέρει τις υπογραφές των αρμόδιων διοικητικών ή επιστημονικών οργάνων του κάθε φορέα.</w:t>
            </w:r>
          </w:p>
        </w:tc>
        <w:tc>
          <w:tcPr>
            <w:tcW w:w="1006" w:type="dxa"/>
            <w:gridSpan w:val="2"/>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w:t>
            </w:r>
          </w:p>
        </w:tc>
      </w:tr>
      <w:tr w:rsidR="0031065F" w:rsidRPr="0031065F" w:rsidTr="006C144F">
        <w:trPr>
          <w:gridAfter w:val="3"/>
          <w:wAfter w:w="79" w:type="dxa"/>
          <w:trHeight w:val="1785"/>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Ιδιωτική κλινική με έμμισθη θέση ή υπεύθυνος τμήματος</w:t>
            </w:r>
          </w:p>
        </w:tc>
        <w:tc>
          <w:tcPr>
            <w:tcW w:w="1845"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0,25 (Χ10)</w:t>
            </w:r>
          </w:p>
        </w:tc>
        <w:tc>
          <w:tcPr>
            <w:tcW w:w="1276"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Arial Unicode MS" w:cstheme="minorHAnsi"/>
                <w:color w:val="000000"/>
                <w:lang w:eastAsia="el-GR"/>
              </w:rPr>
            </w:pPr>
            <w:r w:rsidRPr="0031065F">
              <w:rPr>
                <w:rFonts w:eastAsia="Arial Unicode MS" w:cstheme="minorHAnsi"/>
                <w:color w:val="000000"/>
                <w:lang w:eastAsia="el-GR"/>
              </w:rPr>
              <w:t> </w:t>
            </w:r>
          </w:p>
        </w:tc>
        <w:tc>
          <w:tcPr>
            <w:tcW w:w="992"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Arial Unicode MS" w:cstheme="minorHAnsi"/>
                <w:color w:val="000000"/>
                <w:lang w:eastAsia="el-GR"/>
              </w:rPr>
            </w:pPr>
            <w:r w:rsidRPr="0031065F">
              <w:rPr>
                <w:rFonts w:eastAsia="Arial Unicode MS" w:cstheme="minorHAnsi"/>
                <w:color w:val="000000"/>
                <w:lang w:eastAsia="el-GR"/>
              </w:rPr>
              <w:t> </w:t>
            </w:r>
          </w:p>
        </w:tc>
        <w:tc>
          <w:tcPr>
            <w:tcW w:w="2977"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4B67ED">
            <w:pPr>
              <w:spacing w:after="0" w:line="240" w:lineRule="auto"/>
              <w:rPr>
                <w:rFonts w:eastAsia="Times New Roman" w:cstheme="minorHAnsi"/>
                <w:lang w:eastAsia="el-GR"/>
              </w:rPr>
            </w:pPr>
            <w:r w:rsidRPr="0031065F">
              <w:rPr>
                <w:rFonts w:eastAsia="Times New Roman" w:cstheme="minorHAnsi"/>
                <w:lang w:eastAsia="el-GR"/>
              </w:rPr>
              <w:t>Βεβαίωση</w:t>
            </w:r>
            <w:r w:rsidR="004B67ED">
              <w:rPr>
                <w:rFonts w:eastAsia="Times New Roman" w:cstheme="minorHAnsi"/>
                <w:lang w:eastAsia="el-GR"/>
              </w:rPr>
              <w:t xml:space="preserve"> </w:t>
            </w:r>
            <w:r w:rsidRPr="0031065F">
              <w:rPr>
                <w:rFonts w:eastAsia="Times New Roman" w:cstheme="minorHAnsi"/>
                <w:lang w:eastAsia="el-GR"/>
              </w:rPr>
              <w:t>κλινικής της Ελλάδας ή της αλλοδαπής στην οποία θα αναφέρεται η έμμισθη θέση ή υπεύθυνος τμήματος και ο χρόνος εργασίας Η βεβαίωση αυτή θα πρέπει να φέρει τις υπογραφές των αρμόδιων διοικητικών ή επιστημονικών οργάνων του κάθε φορέα.</w:t>
            </w:r>
          </w:p>
        </w:tc>
        <w:tc>
          <w:tcPr>
            <w:tcW w:w="1006" w:type="dxa"/>
            <w:gridSpan w:val="2"/>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w:t>
            </w:r>
          </w:p>
        </w:tc>
      </w:tr>
      <w:tr w:rsidR="0031065F" w:rsidRPr="0031065F" w:rsidTr="006C144F">
        <w:trPr>
          <w:gridAfter w:val="3"/>
          <w:wAfter w:w="79" w:type="dxa"/>
          <w:trHeight w:val="1785"/>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lastRenderedPageBreak/>
              <w:t>Δημόσια δομή Π.Φ.Υ</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0,333 (Χ10)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Arial Unicode MS" w:cstheme="minorHAnsi"/>
                <w:color w:val="000000"/>
                <w:lang w:eastAsia="el-GR"/>
              </w:rPr>
            </w:pPr>
            <w:r w:rsidRPr="0031065F">
              <w:rPr>
                <w:rFonts w:eastAsia="Arial Unicode MS" w:cstheme="minorHAnsi"/>
                <w:color w:val="000000"/>
                <w:lang w:eastAsia="el-GR"/>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Arial Unicode MS" w:cstheme="minorHAnsi"/>
                <w:color w:val="000000"/>
                <w:lang w:eastAsia="el-GR"/>
              </w:rPr>
            </w:pPr>
            <w:r w:rsidRPr="0031065F">
              <w:rPr>
                <w:rFonts w:eastAsia="Arial Unicode MS" w:cstheme="minorHAnsi"/>
                <w:color w:val="000000"/>
                <w:lang w:eastAsia="el-GR"/>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65F" w:rsidRPr="0031065F" w:rsidRDefault="0031065F" w:rsidP="004B67ED">
            <w:pPr>
              <w:spacing w:after="0" w:line="240" w:lineRule="auto"/>
              <w:rPr>
                <w:rFonts w:eastAsia="Times New Roman" w:cstheme="minorHAnsi"/>
                <w:color w:val="000000"/>
                <w:lang w:eastAsia="el-GR"/>
              </w:rPr>
            </w:pPr>
            <w:r w:rsidRPr="0031065F">
              <w:rPr>
                <w:rFonts w:eastAsia="Times New Roman" w:cstheme="minorHAnsi"/>
                <w:color w:val="000000"/>
                <w:lang w:eastAsia="el-GR"/>
              </w:rPr>
              <w:t>Βεβαίωση της αρμόδιας Υγειονομικής Περιφέρειας της Ελλάδας ή της αλλοδαπής στην οποία θα αναφέρεται η έμμισθη θέση και ο χρόνος εργασίας. Θα φέρει υπογραφή του Διοικητή της Υπε ή αντίστοιχου υπεύθυνου της αλλοδαπής</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w:t>
            </w:r>
          </w:p>
        </w:tc>
      </w:tr>
      <w:tr w:rsidR="0031065F" w:rsidRPr="0031065F" w:rsidTr="006C144F">
        <w:trPr>
          <w:gridAfter w:val="3"/>
          <w:wAfter w:w="79" w:type="dxa"/>
          <w:trHeight w:val="1020"/>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xml:space="preserve">Σε νοσοκομείο του πρώην ΙΚΑ ή σε οποιονδήποτε ασφαλιστικό φορέα </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0,333 (Χ10)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Arial Unicode MS" w:cstheme="minorHAnsi"/>
                <w:color w:val="000000"/>
                <w:lang w:eastAsia="el-GR"/>
              </w:rPr>
            </w:pPr>
            <w:r w:rsidRPr="0031065F">
              <w:rPr>
                <w:rFonts w:eastAsia="Arial Unicode MS" w:cstheme="minorHAnsi"/>
                <w:color w:val="000000"/>
                <w:lang w:eastAsia="el-GR"/>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Arial Unicode MS" w:cstheme="minorHAnsi"/>
                <w:color w:val="000000"/>
                <w:lang w:eastAsia="el-GR"/>
              </w:rPr>
            </w:pPr>
            <w:r w:rsidRPr="0031065F">
              <w:rPr>
                <w:rFonts w:eastAsia="Arial Unicode MS" w:cstheme="minorHAnsi"/>
                <w:color w:val="000000"/>
                <w:lang w:eastAsia="el-GR"/>
              </w:rPr>
              <w:t>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1065F" w:rsidRPr="0031065F" w:rsidRDefault="0031065F" w:rsidP="004B67ED">
            <w:pPr>
              <w:spacing w:after="0" w:line="240" w:lineRule="auto"/>
              <w:rPr>
                <w:rFonts w:eastAsia="Times New Roman" w:cstheme="minorHAnsi"/>
                <w:color w:val="000000"/>
                <w:lang w:eastAsia="el-GR"/>
              </w:rPr>
            </w:pPr>
            <w:r w:rsidRPr="0031065F">
              <w:rPr>
                <w:rFonts w:eastAsia="Times New Roman" w:cstheme="minorHAnsi"/>
                <w:color w:val="000000"/>
                <w:lang w:eastAsia="el-GR"/>
              </w:rPr>
              <w:t>Βεβαίωση του πρώην ΙΚΑ ή ασφαλιστικού φορέα στην οποία θα αναφέρεται η έμμισθη θέση και ο χρόνος εργασίας.</w:t>
            </w:r>
          </w:p>
        </w:tc>
        <w:tc>
          <w:tcPr>
            <w:tcW w:w="1006" w:type="dxa"/>
            <w:gridSpan w:val="2"/>
            <w:tcBorders>
              <w:top w:val="single" w:sz="4" w:space="0" w:color="auto"/>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w:t>
            </w:r>
          </w:p>
        </w:tc>
      </w:tr>
      <w:tr w:rsidR="0031065F" w:rsidRPr="0031065F" w:rsidTr="006C144F">
        <w:trPr>
          <w:gridAfter w:val="3"/>
          <w:wAfter w:w="79" w:type="dxa"/>
          <w:trHeight w:val="1020"/>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Δημόσιο Νοσοκομείο *** ως Πανεπιστημιακός υπότροφος με σύμβαση πλήρους απασχόλησης</w:t>
            </w:r>
          </w:p>
        </w:tc>
        <w:tc>
          <w:tcPr>
            <w:tcW w:w="1845"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0,275 (Χ10)</w:t>
            </w:r>
          </w:p>
        </w:tc>
        <w:tc>
          <w:tcPr>
            <w:tcW w:w="1276"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Arial Unicode MS" w:cstheme="minorHAnsi"/>
                <w:color w:val="000000"/>
                <w:lang w:eastAsia="el-GR"/>
              </w:rPr>
            </w:pPr>
            <w:r w:rsidRPr="0031065F">
              <w:rPr>
                <w:rFonts w:eastAsia="Arial Unicode MS" w:cstheme="minorHAnsi"/>
                <w:color w:val="000000"/>
                <w:lang w:eastAsia="el-GR"/>
              </w:rPr>
              <w:t> </w:t>
            </w:r>
          </w:p>
        </w:tc>
        <w:tc>
          <w:tcPr>
            <w:tcW w:w="992"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Arial Unicode MS" w:cstheme="minorHAnsi"/>
                <w:color w:val="000000"/>
                <w:lang w:eastAsia="el-GR"/>
              </w:rPr>
            </w:pPr>
            <w:r w:rsidRPr="0031065F">
              <w:rPr>
                <w:rFonts w:eastAsia="Arial Unicode MS" w:cstheme="minorHAnsi"/>
                <w:color w:val="000000"/>
                <w:lang w:eastAsia="el-GR"/>
              </w:rPr>
              <w:t> </w:t>
            </w:r>
          </w:p>
        </w:tc>
        <w:tc>
          <w:tcPr>
            <w:tcW w:w="2977"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4B67ED">
            <w:pPr>
              <w:spacing w:after="0" w:line="240" w:lineRule="auto"/>
              <w:rPr>
                <w:rFonts w:eastAsia="Times New Roman" w:cstheme="minorHAnsi"/>
                <w:color w:val="000000"/>
                <w:lang w:eastAsia="el-GR"/>
              </w:rPr>
            </w:pPr>
            <w:r w:rsidRPr="0031065F">
              <w:rPr>
                <w:rFonts w:eastAsia="Times New Roman" w:cstheme="minorHAnsi"/>
                <w:color w:val="000000"/>
                <w:lang w:eastAsia="el-GR"/>
              </w:rPr>
              <w:t>Βεβαίωση</w:t>
            </w:r>
            <w:r w:rsidR="004B67ED">
              <w:rPr>
                <w:rFonts w:eastAsia="Times New Roman" w:cstheme="minorHAnsi"/>
                <w:color w:val="000000"/>
                <w:lang w:eastAsia="el-GR"/>
              </w:rPr>
              <w:t xml:space="preserve"> ή σύμβαση</w:t>
            </w:r>
            <w:r w:rsidRPr="0031065F">
              <w:rPr>
                <w:rFonts w:eastAsia="Times New Roman" w:cstheme="minorHAnsi"/>
                <w:color w:val="000000"/>
                <w:lang w:eastAsia="el-GR"/>
              </w:rPr>
              <w:t xml:space="preserve"> του Πανεπιστημίου στην οποία να αναφέρεται η πλήρης απασχόληση και ο χρόνος εργασίας.  </w:t>
            </w:r>
          </w:p>
        </w:tc>
        <w:tc>
          <w:tcPr>
            <w:tcW w:w="1006" w:type="dxa"/>
            <w:gridSpan w:val="2"/>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w:t>
            </w:r>
          </w:p>
        </w:tc>
      </w:tr>
      <w:tr w:rsidR="0031065F" w:rsidRPr="0031065F" w:rsidTr="006C144F">
        <w:trPr>
          <w:gridAfter w:val="3"/>
          <w:wAfter w:w="79" w:type="dxa"/>
          <w:trHeight w:val="765"/>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Δημόσιο Νοσοκομείο *** ως παρατασιακός ειδικευόμενος με τίτλο ειδικότητας</w:t>
            </w:r>
          </w:p>
        </w:tc>
        <w:tc>
          <w:tcPr>
            <w:tcW w:w="1845"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0,275 (Χ10)</w:t>
            </w:r>
          </w:p>
        </w:tc>
        <w:tc>
          <w:tcPr>
            <w:tcW w:w="1276"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Arial Unicode MS" w:cstheme="minorHAnsi"/>
                <w:color w:val="000000"/>
                <w:lang w:eastAsia="el-GR"/>
              </w:rPr>
            </w:pPr>
            <w:r w:rsidRPr="0031065F">
              <w:rPr>
                <w:rFonts w:eastAsia="Arial Unicode MS" w:cstheme="minorHAnsi"/>
                <w:color w:val="000000"/>
                <w:lang w:eastAsia="el-GR"/>
              </w:rPr>
              <w:t> </w:t>
            </w:r>
          </w:p>
        </w:tc>
        <w:tc>
          <w:tcPr>
            <w:tcW w:w="992"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Arial Unicode MS" w:cstheme="minorHAnsi"/>
                <w:color w:val="000000"/>
                <w:lang w:eastAsia="el-GR"/>
              </w:rPr>
            </w:pPr>
            <w:r w:rsidRPr="0031065F">
              <w:rPr>
                <w:rFonts w:eastAsia="Arial Unicode MS" w:cstheme="minorHAnsi"/>
                <w:color w:val="000000"/>
                <w:lang w:eastAsia="el-GR"/>
              </w:rPr>
              <w:t> </w:t>
            </w:r>
          </w:p>
        </w:tc>
        <w:tc>
          <w:tcPr>
            <w:tcW w:w="2977"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4B67ED">
            <w:pPr>
              <w:spacing w:after="0" w:line="240" w:lineRule="auto"/>
              <w:rPr>
                <w:rFonts w:eastAsia="Times New Roman" w:cstheme="minorHAnsi"/>
                <w:color w:val="000000"/>
                <w:lang w:eastAsia="el-GR"/>
              </w:rPr>
            </w:pPr>
            <w:r w:rsidRPr="0031065F">
              <w:rPr>
                <w:rFonts w:eastAsia="Times New Roman" w:cstheme="minorHAnsi"/>
                <w:color w:val="000000"/>
                <w:lang w:eastAsia="el-GR"/>
              </w:rPr>
              <w:t>Βεβαίωση του νοσοκομείου στην οποία να αναφέρεται η διάρκεια της παράτασης</w:t>
            </w:r>
          </w:p>
        </w:tc>
        <w:tc>
          <w:tcPr>
            <w:tcW w:w="1006" w:type="dxa"/>
            <w:gridSpan w:val="2"/>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w:t>
            </w:r>
          </w:p>
        </w:tc>
      </w:tr>
      <w:tr w:rsidR="0031065F" w:rsidRPr="0031065F" w:rsidTr="006C144F">
        <w:trPr>
          <w:gridAfter w:val="3"/>
          <w:wAfter w:w="79" w:type="dxa"/>
          <w:trHeight w:val="795"/>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Δημόσιο νοσοκομείο με δελτίο παροχής υπηρεσιών</w:t>
            </w:r>
          </w:p>
        </w:tc>
        <w:tc>
          <w:tcPr>
            <w:tcW w:w="1845"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0,291 (Χ10)</w:t>
            </w:r>
          </w:p>
        </w:tc>
        <w:tc>
          <w:tcPr>
            <w:tcW w:w="1276"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Arial Unicode MS" w:cstheme="minorHAnsi"/>
                <w:color w:val="000000"/>
                <w:lang w:eastAsia="el-GR"/>
              </w:rPr>
            </w:pPr>
            <w:r w:rsidRPr="0031065F">
              <w:rPr>
                <w:rFonts w:eastAsia="Arial Unicode MS" w:cstheme="minorHAnsi"/>
                <w:color w:val="000000"/>
                <w:lang w:eastAsia="el-GR"/>
              </w:rPr>
              <w:t> </w:t>
            </w:r>
          </w:p>
        </w:tc>
        <w:tc>
          <w:tcPr>
            <w:tcW w:w="992"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Arial Unicode MS" w:cstheme="minorHAnsi"/>
                <w:color w:val="000000"/>
                <w:lang w:eastAsia="el-GR"/>
              </w:rPr>
            </w:pPr>
            <w:r w:rsidRPr="0031065F">
              <w:rPr>
                <w:rFonts w:eastAsia="Arial Unicode MS" w:cstheme="minorHAnsi"/>
                <w:color w:val="000000"/>
                <w:lang w:eastAsia="el-GR"/>
              </w:rPr>
              <w:t> </w:t>
            </w:r>
          </w:p>
        </w:tc>
        <w:tc>
          <w:tcPr>
            <w:tcW w:w="2977"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4B67ED">
            <w:pPr>
              <w:spacing w:after="0" w:line="240" w:lineRule="auto"/>
              <w:rPr>
                <w:rFonts w:eastAsia="Times New Roman" w:cstheme="minorHAnsi"/>
                <w:color w:val="000000"/>
                <w:lang w:eastAsia="el-GR"/>
              </w:rPr>
            </w:pPr>
            <w:r w:rsidRPr="0031065F">
              <w:rPr>
                <w:rFonts w:eastAsia="Times New Roman" w:cstheme="minorHAnsi"/>
                <w:color w:val="000000"/>
                <w:lang w:eastAsia="el-GR"/>
              </w:rPr>
              <w:t>Βεβαίωση του νοσοκομείου από την οποία να προκύπτει η διάρκεια της συνεργασίας</w:t>
            </w:r>
          </w:p>
        </w:tc>
        <w:tc>
          <w:tcPr>
            <w:tcW w:w="1006" w:type="dxa"/>
            <w:gridSpan w:val="2"/>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w:t>
            </w:r>
          </w:p>
        </w:tc>
      </w:tr>
      <w:tr w:rsidR="0031065F" w:rsidRPr="0031065F" w:rsidTr="00DC41B9">
        <w:trPr>
          <w:gridAfter w:val="3"/>
          <w:wAfter w:w="79" w:type="dxa"/>
          <w:trHeight w:val="1974"/>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lang w:eastAsia="el-GR"/>
              </w:rPr>
            </w:pPr>
            <w:r w:rsidRPr="0031065F">
              <w:rPr>
                <w:rFonts w:eastAsia="Times New Roman" w:cstheme="minorHAnsi"/>
                <w:lang w:eastAsia="el-GR"/>
              </w:rPr>
              <w:t>α) Δημόσιο νοσοκομείο στην Ελλάδα *** ως ιατρός ΕΣΥ ή μέλος ΔΕΠ ή επικουρικός ή ως εξειδικευόμενος σε ΜΕΘ, ΜΕΝΝ, ΜΕΘ παίδων και Λοιμωξιολογία ή ιατρός του Ε.Ο.Δ.Υ., β) στο Ε.Κ.Α.Β., στο Ωνάσειο ή στο Ερρίκος Ντυνάν ή νοσοκομείο «Παπαγεωργίου» ή τα στρατιωτικά νοσοκομεία γ) σε νοσοκομείο (Ευρώπης, Ηνωμένου Βασιλείου, Β.</w:t>
            </w:r>
            <w:r w:rsidR="00673DA8">
              <w:rPr>
                <w:rFonts w:eastAsia="Times New Roman" w:cstheme="minorHAnsi"/>
                <w:lang w:eastAsia="el-GR"/>
              </w:rPr>
              <w:t xml:space="preserve"> </w:t>
            </w:r>
            <w:r w:rsidRPr="0031065F">
              <w:rPr>
                <w:rFonts w:eastAsia="Times New Roman" w:cstheme="minorHAnsi"/>
                <w:lang w:eastAsia="el-GR"/>
              </w:rPr>
              <w:lastRenderedPageBreak/>
              <w:t>Αμερικής, Ωκεανίας,</w:t>
            </w:r>
            <w:r w:rsidR="00673DA8">
              <w:rPr>
                <w:rFonts w:eastAsia="Times New Roman" w:cstheme="minorHAnsi"/>
                <w:lang w:eastAsia="el-GR"/>
              </w:rPr>
              <w:t xml:space="preserve"> </w:t>
            </w:r>
            <w:r w:rsidRPr="0031065F">
              <w:rPr>
                <w:rFonts w:eastAsia="Times New Roman" w:cstheme="minorHAnsi"/>
                <w:lang w:eastAsia="el-GR"/>
              </w:rPr>
              <w:t>Ιαπωνίας) με έμμισθη θέση πλήρους απασχόλησης ή υποτροφία</w:t>
            </w:r>
          </w:p>
        </w:tc>
        <w:tc>
          <w:tcPr>
            <w:tcW w:w="1845"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lastRenderedPageBreak/>
              <w:t>0,383 (Χ10)</w:t>
            </w:r>
          </w:p>
        </w:tc>
        <w:tc>
          <w:tcPr>
            <w:tcW w:w="1276"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Arial Unicode MS" w:cstheme="minorHAnsi"/>
                <w:color w:val="000000"/>
                <w:lang w:eastAsia="el-GR"/>
              </w:rPr>
            </w:pPr>
            <w:r w:rsidRPr="0031065F">
              <w:rPr>
                <w:rFonts w:eastAsia="Arial Unicode MS" w:cstheme="minorHAnsi"/>
                <w:color w:val="000000"/>
                <w:lang w:eastAsia="el-GR"/>
              </w:rPr>
              <w:t> </w:t>
            </w:r>
          </w:p>
        </w:tc>
        <w:tc>
          <w:tcPr>
            <w:tcW w:w="992"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Arial Unicode MS" w:cstheme="minorHAnsi"/>
                <w:color w:val="000000"/>
                <w:lang w:eastAsia="el-GR"/>
              </w:rPr>
            </w:pPr>
            <w:r w:rsidRPr="0031065F">
              <w:rPr>
                <w:rFonts w:eastAsia="Arial Unicode MS" w:cstheme="minorHAnsi"/>
                <w:color w:val="000000"/>
                <w:lang w:eastAsia="el-GR"/>
              </w:rPr>
              <w:t> </w:t>
            </w:r>
          </w:p>
        </w:tc>
        <w:tc>
          <w:tcPr>
            <w:tcW w:w="2977" w:type="dxa"/>
            <w:tcBorders>
              <w:top w:val="nil"/>
              <w:left w:val="nil"/>
              <w:bottom w:val="single" w:sz="4" w:space="0" w:color="auto"/>
              <w:right w:val="single" w:sz="4" w:space="0" w:color="auto"/>
            </w:tcBorders>
            <w:shd w:val="clear" w:color="auto" w:fill="auto"/>
            <w:vAlign w:val="center"/>
            <w:hideMark/>
          </w:tcPr>
          <w:p w:rsidR="0031065F" w:rsidRPr="0031065F" w:rsidRDefault="004B67ED" w:rsidP="0031065F">
            <w:pPr>
              <w:spacing w:after="0" w:line="240" w:lineRule="auto"/>
              <w:rPr>
                <w:rFonts w:eastAsia="Times New Roman" w:cstheme="minorHAnsi"/>
                <w:lang w:eastAsia="el-GR"/>
              </w:rPr>
            </w:pPr>
            <w:r>
              <w:rPr>
                <w:rFonts w:eastAsia="Times New Roman" w:cstheme="minorHAnsi"/>
                <w:lang w:eastAsia="el-GR"/>
              </w:rPr>
              <w:t>Βεβαίωση</w:t>
            </w:r>
            <w:r w:rsidR="0031065F" w:rsidRPr="0031065F">
              <w:rPr>
                <w:rFonts w:eastAsia="Times New Roman" w:cstheme="minorHAnsi"/>
                <w:lang w:eastAsia="el-GR"/>
              </w:rPr>
              <w:t xml:space="preserve"> νοσοκομείου της Ελλάδας ή της αλλοδαπής στην οποία θα αναφέρεται ο χρόνος συνεργασίας και η πλήρης απασχόληση. Οι βεβαιώσεις αυτές θα πρέπει να φέρουν τις υπογραφές των αρμόδιων διοικητικών ή επιστημονικών οργάνων του κάθε φορέα ή αντίστοιχων υπεύθυνων της αλλοδαπής.</w:t>
            </w:r>
          </w:p>
        </w:tc>
        <w:tc>
          <w:tcPr>
            <w:tcW w:w="1006" w:type="dxa"/>
            <w:gridSpan w:val="2"/>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w:t>
            </w:r>
          </w:p>
        </w:tc>
      </w:tr>
      <w:tr w:rsidR="0031065F" w:rsidRPr="0031065F" w:rsidTr="006C144F">
        <w:trPr>
          <w:gridAfter w:val="3"/>
          <w:wAfter w:w="79" w:type="dxa"/>
          <w:trHeight w:val="2250"/>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Νοσοκομείο εξωτερικού πλην Ευρώπης, Ηνωμένου Βασιλείου, Β. Αμερικής, Ωκεανίας, Ιαπωνίας με έμμισθη θέση ή υποτροφία</w:t>
            </w:r>
          </w:p>
        </w:tc>
        <w:tc>
          <w:tcPr>
            <w:tcW w:w="1845"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0,25 (Χ10)</w:t>
            </w:r>
          </w:p>
        </w:tc>
        <w:tc>
          <w:tcPr>
            <w:tcW w:w="1276"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Arial Unicode MS" w:cstheme="minorHAnsi"/>
                <w:color w:val="000000"/>
                <w:lang w:eastAsia="el-GR"/>
              </w:rPr>
            </w:pPr>
            <w:r w:rsidRPr="0031065F">
              <w:rPr>
                <w:rFonts w:eastAsia="Arial Unicode MS" w:cstheme="minorHAnsi"/>
                <w:color w:val="000000"/>
                <w:lang w:eastAsia="el-GR"/>
              </w:rPr>
              <w:t> </w:t>
            </w:r>
          </w:p>
        </w:tc>
        <w:tc>
          <w:tcPr>
            <w:tcW w:w="992"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Arial Unicode MS" w:cstheme="minorHAnsi"/>
                <w:color w:val="000000"/>
                <w:lang w:eastAsia="el-GR"/>
              </w:rPr>
            </w:pPr>
            <w:r w:rsidRPr="0031065F">
              <w:rPr>
                <w:rFonts w:eastAsia="Arial Unicode MS" w:cstheme="minorHAnsi"/>
                <w:color w:val="000000"/>
                <w:lang w:eastAsia="el-GR"/>
              </w:rPr>
              <w:t> </w:t>
            </w:r>
          </w:p>
        </w:tc>
        <w:tc>
          <w:tcPr>
            <w:tcW w:w="2977"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CA1CE0">
            <w:pPr>
              <w:spacing w:after="0" w:line="240" w:lineRule="auto"/>
              <w:rPr>
                <w:rFonts w:eastAsia="Times New Roman" w:cstheme="minorHAnsi"/>
                <w:lang w:eastAsia="el-GR"/>
              </w:rPr>
            </w:pPr>
            <w:r w:rsidRPr="0031065F">
              <w:rPr>
                <w:rFonts w:eastAsia="Times New Roman" w:cstheme="minorHAnsi"/>
                <w:lang w:eastAsia="el-GR"/>
              </w:rPr>
              <w:t>Βεβαίωση νοσοκομείου της αλλοδαπής στην οποία θα αναφέρεται ο χρόνος συνεργασίας και η πλήρης απασχόληση. Οι βεβαιώσεις αυτές θα πρέπει να φέρουν τις υπογραφές των αρμόδιων διοικητικών ή επιστημονικών οργάνων του κάθε φορέα ή αντίστοιχων υπεύθυνων της αλλοδαπής.</w:t>
            </w:r>
          </w:p>
        </w:tc>
        <w:tc>
          <w:tcPr>
            <w:tcW w:w="1006" w:type="dxa"/>
            <w:gridSpan w:val="2"/>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w:t>
            </w:r>
          </w:p>
        </w:tc>
      </w:tr>
      <w:tr w:rsidR="0031065F" w:rsidRPr="0031065F" w:rsidTr="00B2461F">
        <w:trPr>
          <w:trHeight w:val="300"/>
        </w:trPr>
        <w:tc>
          <w:tcPr>
            <w:tcW w:w="10158"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31065F" w:rsidRPr="0031065F" w:rsidRDefault="00867890" w:rsidP="0031065F">
            <w:pPr>
              <w:spacing w:after="0" w:line="240" w:lineRule="auto"/>
              <w:jc w:val="center"/>
              <w:rPr>
                <w:rFonts w:eastAsia="Times New Roman" w:cstheme="minorHAnsi"/>
                <w:b/>
                <w:bCs/>
                <w:color w:val="000000"/>
                <w:lang w:eastAsia="el-GR"/>
              </w:rPr>
            </w:pPr>
            <w:r>
              <w:rPr>
                <w:rFonts w:eastAsia="Times New Roman" w:cstheme="minorHAnsi"/>
                <w:b/>
                <w:bCs/>
                <w:color w:val="000000"/>
                <w:lang w:eastAsia="el-GR"/>
              </w:rPr>
              <w:t>ΕΙΔΙΚΑ ΜΟΡΙΟΔΟΤΟΥΜΕΝΗ ΠΡΟΫ</w:t>
            </w:r>
            <w:r w:rsidR="0031065F" w:rsidRPr="0031065F">
              <w:rPr>
                <w:rFonts w:eastAsia="Times New Roman" w:cstheme="minorHAnsi"/>
                <w:b/>
                <w:bCs/>
                <w:color w:val="000000"/>
                <w:lang w:eastAsia="el-GR"/>
              </w:rPr>
              <w:t>ΠΗΡΕΣΙΑ</w:t>
            </w:r>
          </w:p>
        </w:tc>
      </w:tr>
      <w:tr w:rsidR="0031065F" w:rsidRPr="0031065F" w:rsidTr="006C144F">
        <w:trPr>
          <w:gridAfter w:val="3"/>
          <w:wAfter w:w="79" w:type="dxa"/>
          <w:trHeight w:val="3015"/>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lang w:eastAsia="el-GR"/>
              </w:rPr>
            </w:pPr>
            <w:r w:rsidRPr="0031065F">
              <w:rPr>
                <w:rFonts w:eastAsia="Times New Roman" w:cstheme="minorHAnsi"/>
                <w:lang w:eastAsia="el-GR"/>
              </w:rPr>
              <w:t>Όταν η προϋπηρεσία αφορά σε υπηρεσία υπαίθρου ειδικευμένων ιατρών επί θητεία, σε νησιωτικές περιοχές και στις άγονες ή προβληματικές περιοχές, υπολογίζεται στο επταπλό. (μόνο για όσους εμπίπτουν στις διατάξεις της παρ. 4 του άρθρου 22 του ν. 4208/2013 ΦΕΚ 252Α, όπως τροποποιήθηκε και ισχύει).</w:t>
            </w:r>
          </w:p>
        </w:tc>
        <w:tc>
          <w:tcPr>
            <w:tcW w:w="1845"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Arial Unicode MS" w:cstheme="minorHAnsi"/>
                <w:lang w:eastAsia="el-GR"/>
              </w:rPr>
            </w:pPr>
            <w:r w:rsidRPr="0031065F">
              <w:rPr>
                <w:rFonts w:eastAsia="Arial Unicode MS" w:cstheme="minorHAnsi"/>
                <w:lang w:eastAsia="el-GR"/>
              </w:rPr>
              <w:t> </w:t>
            </w:r>
          </w:p>
        </w:tc>
        <w:tc>
          <w:tcPr>
            <w:tcW w:w="1276"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Arial Unicode MS" w:cstheme="minorHAnsi"/>
                <w:lang w:eastAsia="el-GR"/>
              </w:rPr>
            </w:pPr>
            <w:r w:rsidRPr="0031065F">
              <w:rPr>
                <w:rFonts w:eastAsia="Arial Unicode MS" w:cstheme="minorHAnsi"/>
                <w:lang w:eastAsia="el-GR"/>
              </w:rPr>
              <w:t> </w:t>
            </w:r>
          </w:p>
        </w:tc>
        <w:tc>
          <w:tcPr>
            <w:tcW w:w="992"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lang w:eastAsia="el-GR"/>
              </w:rPr>
            </w:pPr>
            <w:r w:rsidRPr="0031065F">
              <w:rPr>
                <w:rFonts w:eastAsia="Times New Roman" w:cstheme="minorHAnsi"/>
                <w:lang w:eastAsia="el-GR"/>
              </w:rPr>
              <w:t>70</w:t>
            </w:r>
          </w:p>
        </w:tc>
        <w:tc>
          <w:tcPr>
            <w:tcW w:w="2977" w:type="dxa"/>
            <w:tcBorders>
              <w:top w:val="nil"/>
              <w:left w:val="nil"/>
              <w:bottom w:val="single" w:sz="4" w:space="0" w:color="auto"/>
              <w:right w:val="single" w:sz="4" w:space="0" w:color="auto"/>
            </w:tcBorders>
            <w:shd w:val="clear" w:color="auto" w:fill="auto"/>
            <w:vAlign w:val="center"/>
            <w:hideMark/>
          </w:tcPr>
          <w:p w:rsidR="0031065F" w:rsidRPr="0031065F" w:rsidRDefault="00CA1CE0" w:rsidP="00CA1CE0">
            <w:pPr>
              <w:spacing w:after="0" w:line="240" w:lineRule="auto"/>
              <w:rPr>
                <w:rFonts w:eastAsia="Times New Roman" w:cstheme="minorHAnsi"/>
                <w:lang w:eastAsia="el-GR"/>
              </w:rPr>
            </w:pPr>
            <w:r>
              <w:rPr>
                <w:rFonts w:eastAsia="Times New Roman" w:cstheme="minorHAnsi"/>
                <w:lang w:eastAsia="el-GR"/>
              </w:rPr>
              <w:t>Β</w:t>
            </w:r>
            <w:r w:rsidR="0031065F" w:rsidRPr="0031065F">
              <w:rPr>
                <w:rFonts w:eastAsia="Times New Roman" w:cstheme="minorHAnsi"/>
                <w:lang w:eastAsia="el-GR"/>
              </w:rPr>
              <w:t>εβαίωση από την οποία να προκύπτει ότι ο ιατρός έχει προϋπηρεσία σε υπηρεσία υπαίθρου ειδικευμένων ιατρών επί θητεία, σε νησιωτικές περιοχές και στις άγονες ή προβληματικές περιοχές.</w:t>
            </w:r>
          </w:p>
        </w:tc>
        <w:tc>
          <w:tcPr>
            <w:tcW w:w="1006" w:type="dxa"/>
            <w:gridSpan w:val="2"/>
            <w:tcBorders>
              <w:top w:val="nil"/>
              <w:left w:val="nil"/>
              <w:bottom w:val="single" w:sz="4" w:space="0" w:color="auto"/>
              <w:right w:val="single" w:sz="4" w:space="0" w:color="auto"/>
            </w:tcBorders>
            <w:shd w:val="clear" w:color="auto" w:fill="auto"/>
            <w:vAlign w:val="center"/>
            <w:hideMark/>
          </w:tcPr>
          <w:p w:rsidR="0031065F" w:rsidRPr="0031065F" w:rsidRDefault="006B12A4" w:rsidP="0031065F">
            <w:pPr>
              <w:spacing w:after="0" w:line="240" w:lineRule="auto"/>
              <w:jc w:val="center"/>
              <w:rPr>
                <w:rFonts w:eastAsia="Times New Roman" w:cstheme="minorHAnsi"/>
                <w:color w:val="000000"/>
                <w:lang w:eastAsia="el-GR"/>
              </w:rPr>
            </w:pPr>
            <w:r>
              <w:rPr>
                <w:rFonts w:eastAsia="Times New Roman" w:cstheme="minorHAnsi"/>
                <w:color w:val="000000"/>
                <w:lang w:eastAsia="el-GR"/>
              </w:rPr>
              <w:t>1</w:t>
            </w:r>
          </w:p>
        </w:tc>
      </w:tr>
      <w:tr w:rsidR="0031065F" w:rsidRPr="0031065F" w:rsidTr="006C144F">
        <w:trPr>
          <w:gridAfter w:val="3"/>
          <w:wAfter w:w="79" w:type="dxa"/>
          <w:trHeight w:val="1530"/>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Δημόσια δομή Π.Φ.Υ ως επικουρικός ιατρός σε άγονες, νησιωτικές, προβληματικές ή απομακρυσμένες περιοχές υπολογίζεται εις διπλούν</w:t>
            </w:r>
          </w:p>
        </w:tc>
        <w:tc>
          <w:tcPr>
            <w:tcW w:w="1845"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0,333 (Χ10) Χ 2</w:t>
            </w:r>
          </w:p>
        </w:tc>
        <w:tc>
          <w:tcPr>
            <w:tcW w:w="1276"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Arial Unicode MS" w:cstheme="minorHAnsi"/>
                <w:color w:val="000000"/>
                <w:lang w:eastAsia="el-GR"/>
              </w:rPr>
            </w:pPr>
            <w:r w:rsidRPr="0031065F">
              <w:rPr>
                <w:rFonts w:eastAsia="Arial Unicode MS" w:cstheme="minorHAnsi"/>
                <w:color w:val="000000"/>
                <w:lang w:eastAsia="el-GR"/>
              </w:rPr>
              <w:t> </w:t>
            </w:r>
          </w:p>
        </w:tc>
        <w:tc>
          <w:tcPr>
            <w:tcW w:w="992"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Arial Unicode MS" w:cstheme="minorHAnsi"/>
                <w:color w:val="000000"/>
                <w:lang w:eastAsia="el-GR"/>
              </w:rPr>
            </w:pPr>
            <w:r w:rsidRPr="0031065F">
              <w:rPr>
                <w:rFonts w:eastAsia="Arial Unicode MS" w:cstheme="minorHAnsi"/>
                <w:color w:val="000000"/>
                <w:lang w:eastAsia="el-GR"/>
              </w:rPr>
              <w:t> </w:t>
            </w:r>
          </w:p>
        </w:tc>
        <w:tc>
          <w:tcPr>
            <w:tcW w:w="2977"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CA1CE0">
            <w:pPr>
              <w:spacing w:after="0" w:line="240" w:lineRule="auto"/>
              <w:rPr>
                <w:rFonts w:eastAsia="Times New Roman" w:cstheme="minorHAnsi"/>
                <w:color w:val="000000"/>
                <w:lang w:eastAsia="el-GR"/>
              </w:rPr>
            </w:pPr>
            <w:r w:rsidRPr="0031065F">
              <w:rPr>
                <w:rFonts w:eastAsia="Times New Roman" w:cstheme="minorHAnsi"/>
                <w:color w:val="000000"/>
                <w:lang w:eastAsia="el-GR"/>
              </w:rPr>
              <w:t xml:space="preserve">Βεβαίωση της αρμόδιας Υγειονομικής Περιφέρειας της Ελλάδας στην οποία θα αναφέρεται η έμμισθη θέση και ο χρόνος εργασίας. Θα φέρει υπογραφή του Διοικητή της Υ.ΠΕ. </w:t>
            </w:r>
          </w:p>
        </w:tc>
        <w:tc>
          <w:tcPr>
            <w:tcW w:w="1006" w:type="dxa"/>
            <w:gridSpan w:val="2"/>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w:t>
            </w:r>
          </w:p>
        </w:tc>
      </w:tr>
      <w:tr w:rsidR="0031065F" w:rsidRPr="0031065F" w:rsidTr="006C144F">
        <w:trPr>
          <w:gridAfter w:val="3"/>
          <w:wAfter w:w="79" w:type="dxa"/>
          <w:trHeight w:val="1905"/>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lastRenderedPageBreak/>
              <w:t>Δημόσιο νοσοκομείο στην Ελλάδα, Ε.Κ.Α.Β., ως επικουρικός ιατρός σε άγονες, νησιωτικές, προβληματικές ή απομακρυσμένες περιοχές υπολογίζεται εις διπλούν</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0,383 (Χ10) Χ 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Arial Unicode MS" w:cstheme="minorHAnsi"/>
                <w:color w:val="000000"/>
                <w:lang w:eastAsia="el-GR"/>
              </w:rPr>
            </w:pPr>
            <w:r w:rsidRPr="0031065F">
              <w:rPr>
                <w:rFonts w:eastAsia="Arial Unicode MS" w:cstheme="minorHAnsi"/>
                <w:color w:val="000000"/>
                <w:lang w:eastAsia="el-GR"/>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Arial Unicode MS" w:cstheme="minorHAnsi"/>
                <w:color w:val="000000"/>
                <w:lang w:eastAsia="el-GR"/>
              </w:rPr>
            </w:pPr>
            <w:r w:rsidRPr="0031065F">
              <w:rPr>
                <w:rFonts w:eastAsia="Arial Unicode MS" w:cstheme="minorHAnsi"/>
                <w:color w:val="000000"/>
                <w:lang w:eastAsia="el-GR"/>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65F" w:rsidRPr="0031065F" w:rsidRDefault="0031065F" w:rsidP="00CA1CE0">
            <w:pPr>
              <w:spacing w:after="0" w:line="240" w:lineRule="auto"/>
              <w:rPr>
                <w:rFonts w:eastAsia="Times New Roman" w:cstheme="minorHAnsi"/>
                <w:lang w:eastAsia="el-GR"/>
              </w:rPr>
            </w:pPr>
            <w:r w:rsidRPr="0031065F">
              <w:rPr>
                <w:rFonts w:eastAsia="Times New Roman" w:cstheme="minorHAnsi"/>
                <w:lang w:eastAsia="el-GR"/>
              </w:rPr>
              <w:t>Βεβαίωση νοσοκομείου της Ελλάδας στην οποία θα αναφέρεται ο χρόνος συνεργασίας και η πλήρης απασχόληση. Οι βεβαιώσεις αυτές θα πρέπει να φέρουν τις υπογραφές των αρμόδιων διοικητικών ή επιστημονικών οργάνων του κάθε φορέα.</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w:t>
            </w:r>
          </w:p>
        </w:tc>
      </w:tr>
      <w:tr w:rsidR="0031065F" w:rsidRPr="0031065F" w:rsidTr="006C144F">
        <w:trPr>
          <w:gridAfter w:val="3"/>
          <w:wAfter w:w="79" w:type="dxa"/>
          <w:trHeight w:val="480"/>
        </w:trPr>
        <w:tc>
          <w:tcPr>
            <w:tcW w:w="19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 </w:t>
            </w:r>
          </w:p>
        </w:tc>
        <w:tc>
          <w:tcPr>
            <w:tcW w:w="1845" w:type="dxa"/>
            <w:tcBorders>
              <w:top w:val="single" w:sz="4" w:space="0" w:color="auto"/>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b/>
                <w:bCs/>
                <w:color w:val="000000"/>
                <w:lang w:eastAsia="el-GR"/>
              </w:rPr>
            </w:pPr>
            <w:r w:rsidRPr="0031065F">
              <w:rPr>
                <w:rFonts w:eastAsia="Times New Roman" w:cstheme="minorHAnsi"/>
                <w:b/>
                <w:bCs/>
                <w:color w:val="000000"/>
                <w:lang w:eastAsia="el-GR"/>
              </w:rPr>
              <w:t>Σύνολο μορίων</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500</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Arial Unicode MS" w:cstheme="minorHAnsi"/>
                <w:color w:val="000000"/>
                <w:lang w:eastAsia="el-GR"/>
              </w:rPr>
            </w:pPr>
            <w:r w:rsidRPr="0031065F">
              <w:rPr>
                <w:rFonts w:eastAsia="Arial Unicode MS" w:cstheme="minorHAnsi"/>
                <w:color w:val="000000"/>
                <w:lang w:eastAsia="el-GR"/>
              </w:rPr>
              <w:t>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Arial Unicode MS" w:cstheme="minorHAnsi"/>
                <w:color w:val="000000"/>
                <w:lang w:eastAsia="el-GR"/>
              </w:rPr>
            </w:pPr>
            <w:r w:rsidRPr="0031065F">
              <w:rPr>
                <w:rFonts w:eastAsia="Arial Unicode MS" w:cstheme="minorHAnsi"/>
                <w:color w:val="000000"/>
                <w:lang w:eastAsia="el-GR"/>
              </w:rPr>
              <w:t> </w:t>
            </w:r>
          </w:p>
        </w:tc>
      </w:tr>
      <w:tr w:rsidR="00673DA8" w:rsidRPr="0031065F" w:rsidTr="00B2461F">
        <w:trPr>
          <w:gridAfter w:val="2"/>
          <w:wAfter w:w="60" w:type="dxa"/>
          <w:trHeight w:val="300"/>
        </w:trPr>
        <w:tc>
          <w:tcPr>
            <w:tcW w:w="9073" w:type="dxa"/>
            <w:gridSpan w:val="5"/>
            <w:tcBorders>
              <w:top w:val="nil"/>
              <w:left w:val="nil"/>
              <w:bottom w:val="nil"/>
              <w:right w:val="nil"/>
            </w:tcBorders>
            <w:shd w:val="clear" w:color="auto" w:fill="auto"/>
            <w:noWrap/>
            <w:vAlign w:val="bottom"/>
            <w:hideMark/>
          </w:tcPr>
          <w:p w:rsidR="00673DA8" w:rsidRPr="0031065F" w:rsidRDefault="00673DA8" w:rsidP="002D44C5">
            <w:pPr>
              <w:spacing w:after="0" w:line="240" w:lineRule="auto"/>
              <w:ind w:firstLineChars="400" w:firstLine="880"/>
              <w:rPr>
                <w:rFonts w:eastAsia="Times New Roman" w:cstheme="minorHAnsi"/>
                <w:b/>
                <w:bCs/>
                <w:color w:val="000000"/>
                <w:lang w:eastAsia="el-GR"/>
              </w:rPr>
            </w:pPr>
            <w:r w:rsidRPr="0031065F">
              <w:rPr>
                <w:rFonts w:eastAsia="Times New Roman" w:cstheme="minorHAnsi"/>
                <w:b/>
                <w:bCs/>
                <w:color w:val="000000"/>
                <w:lang w:eastAsia="el-GR"/>
              </w:rPr>
              <w:t xml:space="preserve">*** (συμπεριλαμβανομένου και του Αιγινήτειου και </w:t>
            </w:r>
            <w:r w:rsidRPr="00673DA8">
              <w:rPr>
                <w:rFonts w:eastAsia="Times New Roman" w:cstheme="minorHAnsi"/>
                <w:b/>
                <w:bCs/>
                <w:color w:val="000000"/>
                <w:lang w:eastAsia="el-GR"/>
              </w:rPr>
              <w:t>Αρεταίειου Νοσοκομείου)</w:t>
            </w:r>
          </w:p>
        </w:tc>
        <w:tc>
          <w:tcPr>
            <w:tcW w:w="1025" w:type="dxa"/>
            <w:gridSpan w:val="3"/>
            <w:tcBorders>
              <w:top w:val="nil"/>
              <w:left w:val="nil"/>
              <w:bottom w:val="nil"/>
              <w:right w:val="nil"/>
            </w:tcBorders>
            <w:shd w:val="clear" w:color="auto" w:fill="auto"/>
            <w:noWrap/>
            <w:vAlign w:val="bottom"/>
            <w:hideMark/>
          </w:tcPr>
          <w:p w:rsidR="00673DA8" w:rsidRPr="0031065F" w:rsidRDefault="00673DA8" w:rsidP="0031065F">
            <w:pPr>
              <w:spacing w:after="0" w:line="240" w:lineRule="auto"/>
              <w:rPr>
                <w:rFonts w:eastAsia="Times New Roman" w:cstheme="minorHAnsi"/>
                <w:lang w:eastAsia="el-GR"/>
              </w:rPr>
            </w:pPr>
          </w:p>
        </w:tc>
      </w:tr>
      <w:tr w:rsidR="0031065F" w:rsidRPr="0031065F" w:rsidTr="006C144F">
        <w:trPr>
          <w:gridAfter w:val="3"/>
          <w:wAfter w:w="79" w:type="dxa"/>
          <w:trHeight w:val="300"/>
        </w:trPr>
        <w:tc>
          <w:tcPr>
            <w:tcW w:w="1983"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1845" w:type="dxa"/>
            <w:tcBorders>
              <w:top w:val="nil"/>
              <w:left w:val="nil"/>
              <w:bottom w:val="nil"/>
              <w:right w:val="nil"/>
            </w:tcBorders>
            <w:shd w:val="clear" w:color="auto" w:fill="auto"/>
            <w:noWrap/>
            <w:vAlign w:val="center"/>
            <w:hideMark/>
          </w:tcPr>
          <w:p w:rsidR="0031065F" w:rsidRPr="0031065F" w:rsidRDefault="0031065F" w:rsidP="0031065F">
            <w:pPr>
              <w:spacing w:after="0" w:line="240" w:lineRule="auto"/>
              <w:ind w:firstLineChars="400" w:firstLine="880"/>
              <w:rPr>
                <w:rFonts w:eastAsia="Times New Roman" w:cstheme="minorHAnsi"/>
                <w:lang w:eastAsia="el-GR"/>
              </w:rPr>
            </w:pPr>
          </w:p>
        </w:tc>
        <w:tc>
          <w:tcPr>
            <w:tcW w:w="1276"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992"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2977"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1006" w:type="dxa"/>
            <w:gridSpan w:val="2"/>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r>
      <w:tr w:rsidR="0031065F" w:rsidRPr="0031065F" w:rsidTr="00B2461F">
        <w:trPr>
          <w:gridAfter w:val="2"/>
          <w:wAfter w:w="60" w:type="dxa"/>
          <w:trHeight w:val="300"/>
        </w:trPr>
        <w:tc>
          <w:tcPr>
            <w:tcW w:w="9073" w:type="dxa"/>
            <w:gridSpan w:val="5"/>
            <w:tcBorders>
              <w:top w:val="nil"/>
              <w:left w:val="nil"/>
              <w:bottom w:val="nil"/>
              <w:right w:val="nil"/>
            </w:tcBorders>
            <w:shd w:val="clear" w:color="auto" w:fill="auto"/>
            <w:noWrap/>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xml:space="preserve">Σε περιπτώσεις </w:t>
            </w:r>
            <w:r w:rsidR="00867890">
              <w:rPr>
                <w:rFonts w:eastAsia="Times New Roman" w:cstheme="minorHAnsi"/>
                <w:color w:val="000000"/>
                <w:lang w:eastAsia="el-GR"/>
              </w:rPr>
              <w:t xml:space="preserve"> </w:t>
            </w:r>
            <w:r w:rsidRPr="0031065F">
              <w:rPr>
                <w:rFonts w:eastAsia="Times New Roman" w:cstheme="minorHAnsi"/>
                <w:color w:val="000000"/>
                <w:lang w:eastAsia="el-GR"/>
              </w:rPr>
              <w:t>που για θέση που προκηρύσσεται υπάρχει αναγνωρισμένη εξειδίκευση ή ειδική εμπειρία, συμπληρώνεται ο πίνακας 3</w:t>
            </w:r>
          </w:p>
        </w:tc>
        <w:tc>
          <w:tcPr>
            <w:tcW w:w="1025" w:type="dxa"/>
            <w:gridSpan w:val="3"/>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color w:val="000000"/>
                <w:lang w:eastAsia="el-GR"/>
              </w:rPr>
            </w:pPr>
          </w:p>
        </w:tc>
      </w:tr>
      <w:tr w:rsidR="0031065F" w:rsidRPr="0031065F" w:rsidTr="006C144F">
        <w:trPr>
          <w:gridAfter w:val="3"/>
          <w:wAfter w:w="79" w:type="dxa"/>
          <w:trHeight w:val="300"/>
        </w:trPr>
        <w:tc>
          <w:tcPr>
            <w:tcW w:w="1983"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1845" w:type="dxa"/>
            <w:tcBorders>
              <w:top w:val="nil"/>
              <w:left w:val="nil"/>
              <w:bottom w:val="nil"/>
              <w:right w:val="nil"/>
            </w:tcBorders>
            <w:shd w:val="clear" w:color="auto" w:fill="auto"/>
            <w:noWrap/>
            <w:vAlign w:val="center"/>
            <w:hideMark/>
          </w:tcPr>
          <w:p w:rsidR="0031065F" w:rsidRPr="0031065F" w:rsidRDefault="0031065F" w:rsidP="0031065F">
            <w:pPr>
              <w:spacing w:after="0" w:line="240" w:lineRule="auto"/>
              <w:ind w:firstLineChars="400" w:firstLine="880"/>
              <w:rPr>
                <w:rFonts w:eastAsia="Times New Roman" w:cstheme="minorHAnsi"/>
                <w:lang w:eastAsia="el-GR"/>
              </w:rPr>
            </w:pPr>
          </w:p>
        </w:tc>
        <w:tc>
          <w:tcPr>
            <w:tcW w:w="1276"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992"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2977"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1006" w:type="dxa"/>
            <w:gridSpan w:val="2"/>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r>
      <w:tr w:rsidR="0031065F" w:rsidRPr="0031065F" w:rsidTr="00B2461F">
        <w:trPr>
          <w:gridAfter w:val="2"/>
          <w:wAfter w:w="60" w:type="dxa"/>
          <w:trHeight w:val="645"/>
        </w:trPr>
        <w:tc>
          <w:tcPr>
            <w:tcW w:w="9073" w:type="dxa"/>
            <w:gridSpan w:val="5"/>
            <w:tcBorders>
              <w:top w:val="nil"/>
              <w:left w:val="nil"/>
              <w:bottom w:val="nil"/>
              <w:right w:val="nil"/>
            </w:tcBorders>
            <w:shd w:val="clear" w:color="auto" w:fill="auto"/>
            <w:vAlign w:val="center"/>
            <w:hideMark/>
          </w:tcPr>
          <w:p w:rsidR="0031065F" w:rsidRPr="0031065F" w:rsidRDefault="0031065F" w:rsidP="0031065F">
            <w:pPr>
              <w:spacing w:after="0" w:line="240" w:lineRule="auto"/>
              <w:rPr>
                <w:rFonts w:eastAsia="Times New Roman" w:cstheme="minorHAnsi"/>
                <w:i/>
                <w:iCs/>
                <w:lang w:eastAsia="el-GR"/>
              </w:rPr>
            </w:pPr>
            <w:r w:rsidRPr="0031065F">
              <w:rPr>
                <w:rFonts w:eastAsia="Times New Roman" w:cstheme="minorHAnsi"/>
                <w:i/>
                <w:iCs/>
                <w:lang w:eastAsia="el-GR"/>
              </w:rPr>
              <w:t xml:space="preserve">*Τα 70 μόρια αντιστοιχούν σε </w:t>
            </w:r>
            <w:r w:rsidRPr="00673DA8">
              <w:rPr>
                <w:rFonts w:eastAsia="Times New Roman" w:cstheme="minorHAnsi"/>
                <w:i/>
                <w:iCs/>
                <w:lang w:eastAsia="el-GR"/>
              </w:rPr>
              <w:t>μία</w:t>
            </w:r>
            <w:r w:rsidRPr="0031065F">
              <w:rPr>
                <w:rFonts w:eastAsia="Times New Roman" w:cstheme="minorHAnsi"/>
                <w:i/>
                <w:iCs/>
                <w:color w:val="FF0000"/>
                <w:lang w:eastAsia="el-GR"/>
              </w:rPr>
              <w:t xml:space="preserve"> </w:t>
            </w:r>
            <w:r w:rsidRPr="0031065F">
              <w:rPr>
                <w:rFonts w:eastAsia="Times New Roman" w:cstheme="minorHAnsi"/>
                <w:i/>
                <w:iCs/>
                <w:lang w:eastAsia="el-GR"/>
              </w:rPr>
              <w:t>πλήρη 12μηνη θητεία. Σε περίπτωση που ο υποψήφιος έχει λιγότερη ή περισσότερη από τους 12 μήνες θητεία, μοριοδοτείται σύμφωνα με τον πίνακα Δημόσια δομή Π.Φ.Υ.</w:t>
            </w:r>
          </w:p>
        </w:tc>
        <w:tc>
          <w:tcPr>
            <w:tcW w:w="1025" w:type="dxa"/>
            <w:gridSpan w:val="3"/>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i/>
                <w:iCs/>
                <w:lang w:eastAsia="el-GR"/>
              </w:rPr>
            </w:pPr>
          </w:p>
        </w:tc>
      </w:tr>
      <w:tr w:rsidR="0031065F" w:rsidRPr="0031065F" w:rsidTr="00B2461F">
        <w:trPr>
          <w:gridAfter w:val="2"/>
          <w:wAfter w:w="60" w:type="dxa"/>
          <w:trHeight w:val="615"/>
        </w:trPr>
        <w:tc>
          <w:tcPr>
            <w:tcW w:w="9073" w:type="dxa"/>
            <w:gridSpan w:val="5"/>
            <w:tcBorders>
              <w:top w:val="nil"/>
              <w:left w:val="nil"/>
              <w:bottom w:val="nil"/>
              <w:right w:val="nil"/>
            </w:tcBorders>
            <w:shd w:val="clear" w:color="auto" w:fill="auto"/>
            <w:vAlign w:val="center"/>
            <w:hideMark/>
          </w:tcPr>
          <w:p w:rsidR="0031065F" w:rsidRPr="0031065F" w:rsidRDefault="0031065F" w:rsidP="0031065F">
            <w:pPr>
              <w:spacing w:after="0" w:line="240" w:lineRule="auto"/>
              <w:rPr>
                <w:rFonts w:eastAsia="Times New Roman" w:cstheme="minorHAnsi"/>
                <w:i/>
                <w:iCs/>
                <w:lang w:eastAsia="el-GR"/>
              </w:rPr>
            </w:pPr>
            <w:r w:rsidRPr="0031065F">
              <w:rPr>
                <w:rFonts w:eastAsia="Times New Roman" w:cstheme="minorHAnsi"/>
                <w:i/>
                <w:iCs/>
                <w:lang w:eastAsia="el-GR"/>
              </w:rPr>
              <w:t>**Αφορά τους ιατρούς που αποφοίτησαν μετά την 18.11.2013 και όσους αποφοίτησαν πριν από την 18.11.2013 και υπηρέτησα</w:t>
            </w:r>
            <w:r w:rsidR="00673DA8">
              <w:rPr>
                <w:rFonts w:eastAsia="Times New Roman" w:cstheme="minorHAnsi"/>
                <w:i/>
                <w:iCs/>
                <w:lang w:eastAsia="el-GR"/>
              </w:rPr>
              <w:t>ν (υπόχρεοι και επί</w:t>
            </w:r>
            <w:r w:rsidRPr="0031065F">
              <w:rPr>
                <w:rFonts w:eastAsia="Times New Roman" w:cstheme="minorHAnsi"/>
                <w:i/>
                <w:iCs/>
                <w:lang w:eastAsia="el-GR"/>
              </w:rPr>
              <w:t xml:space="preserve"> θητεία) από τις 21.02.2016 και μετά.</w:t>
            </w:r>
          </w:p>
        </w:tc>
        <w:tc>
          <w:tcPr>
            <w:tcW w:w="1025" w:type="dxa"/>
            <w:gridSpan w:val="3"/>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i/>
                <w:iCs/>
                <w:lang w:eastAsia="el-GR"/>
              </w:rPr>
            </w:pPr>
          </w:p>
        </w:tc>
      </w:tr>
      <w:tr w:rsidR="0031065F" w:rsidRPr="0031065F" w:rsidTr="006C144F">
        <w:trPr>
          <w:gridAfter w:val="3"/>
          <w:wAfter w:w="79" w:type="dxa"/>
          <w:trHeight w:val="300"/>
        </w:trPr>
        <w:tc>
          <w:tcPr>
            <w:tcW w:w="1983"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1845"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1276"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992"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2977"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1006" w:type="dxa"/>
            <w:gridSpan w:val="2"/>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r>
      <w:tr w:rsidR="0031065F" w:rsidRPr="0031065F" w:rsidTr="006C144F">
        <w:trPr>
          <w:gridAfter w:val="3"/>
          <w:wAfter w:w="79" w:type="dxa"/>
          <w:trHeight w:val="300"/>
        </w:trPr>
        <w:tc>
          <w:tcPr>
            <w:tcW w:w="1983"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1845"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1276"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992"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2977"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1006" w:type="dxa"/>
            <w:gridSpan w:val="2"/>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r>
      <w:tr w:rsidR="00CA1CE0" w:rsidRPr="0031065F" w:rsidTr="00B2461F">
        <w:trPr>
          <w:gridAfter w:val="2"/>
          <w:wAfter w:w="60" w:type="dxa"/>
          <w:trHeight w:val="300"/>
        </w:trPr>
        <w:tc>
          <w:tcPr>
            <w:tcW w:w="10098" w:type="dxa"/>
            <w:gridSpan w:val="8"/>
            <w:tcBorders>
              <w:top w:val="nil"/>
              <w:left w:val="nil"/>
              <w:bottom w:val="nil"/>
            </w:tcBorders>
            <w:shd w:val="clear" w:color="auto" w:fill="auto"/>
            <w:noWrap/>
            <w:vAlign w:val="bottom"/>
            <w:hideMark/>
          </w:tcPr>
          <w:p w:rsidR="00CA1CE0" w:rsidRDefault="00CA1CE0" w:rsidP="0031065F">
            <w:pPr>
              <w:spacing w:after="0" w:line="240" w:lineRule="auto"/>
              <w:rPr>
                <w:rFonts w:eastAsia="Times New Roman" w:cstheme="minorHAnsi"/>
                <w:b/>
                <w:bCs/>
                <w:color w:val="000000"/>
                <w:lang w:eastAsia="el-GR"/>
              </w:rPr>
            </w:pPr>
            <w:r w:rsidRPr="0031065F">
              <w:rPr>
                <w:rFonts w:eastAsia="Times New Roman" w:cstheme="minorHAnsi"/>
                <w:b/>
                <w:bCs/>
                <w:color w:val="000000"/>
                <w:lang w:eastAsia="el-GR"/>
              </w:rPr>
              <w:t xml:space="preserve">ΔΙΚΑΙΟΛΟΓΗΤΙΚΑ ΤΥΠΟΥ Β </w:t>
            </w:r>
          </w:p>
          <w:p w:rsidR="00CA1CE0" w:rsidRPr="0031065F" w:rsidRDefault="00CA1CE0" w:rsidP="0031065F">
            <w:pPr>
              <w:spacing w:after="0" w:line="240" w:lineRule="auto"/>
              <w:rPr>
                <w:rFonts w:eastAsia="Times New Roman" w:cstheme="minorHAnsi"/>
                <w:lang w:eastAsia="el-GR"/>
              </w:rPr>
            </w:pPr>
          </w:p>
        </w:tc>
      </w:tr>
      <w:tr w:rsidR="0031065F" w:rsidRPr="0031065F" w:rsidTr="006C144F">
        <w:trPr>
          <w:gridAfter w:val="3"/>
          <w:wAfter w:w="79" w:type="dxa"/>
          <w:trHeight w:val="300"/>
        </w:trPr>
        <w:tc>
          <w:tcPr>
            <w:tcW w:w="1983" w:type="dxa"/>
            <w:tcBorders>
              <w:top w:val="nil"/>
              <w:left w:val="nil"/>
              <w:bottom w:val="nil"/>
              <w:right w:val="nil"/>
            </w:tcBorders>
            <w:shd w:val="clear" w:color="auto" w:fill="auto"/>
            <w:noWrap/>
            <w:vAlign w:val="bottom"/>
            <w:hideMark/>
          </w:tcPr>
          <w:p w:rsidR="0031065F" w:rsidRPr="00CA1CE0" w:rsidRDefault="0031065F" w:rsidP="0031065F">
            <w:pPr>
              <w:spacing w:after="0" w:line="240" w:lineRule="auto"/>
              <w:rPr>
                <w:rFonts w:eastAsia="Times New Roman" w:cstheme="minorHAnsi"/>
                <w:b/>
                <w:color w:val="000000"/>
                <w:lang w:eastAsia="el-GR"/>
              </w:rPr>
            </w:pPr>
            <w:r w:rsidRPr="00CA1CE0">
              <w:rPr>
                <w:rFonts w:eastAsia="Times New Roman" w:cstheme="minorHAnsi"/>
                <w:b/>
                <w:color w:val="000000"/>
                <w:lang w:eastAsia="el-GR"/>
              </w:rPr>
              <w:t>ΠΙΝΑΚΑΣ 3</w:t>
            </w:r>
          </w:p>
          <w:p w:rsidR="00CA1CE0" w:rsidRPr="0031065F" w:rsidRDefault="00CA1CE0" w:rsidP="0031065F">
            <w:pPr>
              <w:spacing w:after="0" w:line="240" w:lineRule="auto"/>
              <w:rPr>
                <w:rFonts w:eastAsia="Times New Roman" w:cstheme="minorHAnsi"/>
                <w:color w:val="000000"/>
                <w:lang w:eastAsia="el-GR"/>
              </w:rPr>
            </w:pPr>
          </w:p>
        </w:tc>
        <w:tc>
          <w:tcPr>
            <w:tcW w:w="1845"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color w:val="000000"/>
                <w:lang w:eastAsia="el-GR"/>
              </w:rPr>
            </w:pPr>
          </w:p>
        </w:tc>
        <w:tc>
          <w:tcPr>
            <w:tcW w:w="1276"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992"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2977"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1006" w:type="dxa"/>
            <w:gridSpan w:val="2"/>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r>
      <w:tr w:rsidR="0031065F" w:rsidRPr="0031065F" w:rsidTr="006C144F">
        <w:trPr>
          <w:gridAfter w:val="3"/>
          <w:wAfter w:w="79" w:type="dxa"/>
          <w:trHeight w:val="300"/>
        </w:trPr>
        <w:tc>
          <w:tcPr>
            <w:tcW w:w="1983" w:type="dxa"/>
            <w:tcBorders>
              <w:top w:val="nil"/>
              <w:left w:val="nil"/>
              <w:bottom w:val="nil"/>
              <w:right w:val="nil"/>
            </w:tcBorders>
            <w:shd w:val="clear" w:color="auto" w:fill="auto"/>
            <w:noWrap/>
            <w:vAlign w:val="bottom"/>
            <w:hideMark/>
          </w:tcPr>
          <w:p w:rsid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xml:space="preserve">Προϋπηρεσία </w:t>
            </w:r>
          </w:p>
          <w:p w:rsidR="00CA1CE0" w:rsidRPr="0031065F" w:rsidRDefault="00CA1CE0" w:rsidP="0031065F">
            <w:pPr>
              <w:spacing w:after="0" w:line="240" w:lineRule="auto"/>
              <w:rPr>
                <w:rFonts w:eastAsia="Times New Roman" w:cstheme="minorHAnsi"/>
                <w:color w:val="000000"/>
                <w:lang w:eastAsia="el-GR"/>
              </w:rPr>
            </w:pPr>
          </w:p>
        </w:tc>
        <w:tc>
          <w:tcPr>
            <w:tcW w:w="1845"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color w:val="000000"/>
                <w:lang w:eastAsia="el-GR"/>
              </w:rPr>
            </w:pPr>
          </w:p>
        </w:tc>
        <w:tc>
          <w:tcPr>
            <w:tcW w:w="1276"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992"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2977"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1006" w:type="dxa"/>
            <w:gridSpan w:val="2"/>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r>
      <w:tr w:rsidR="0031065F" w:rsidRPr="0031065F" w:rsidTr="00B2461F">
        <w:trPr>
          <w:trHeight w:val="750"/>
        </w:trPr>
        <w:tc>
          <w:tcPr>
            <w:tcW w:w="10158"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ΔΙΚΑΙΟΛΟΓΗΤΙΚΑ ΤΥΠΟΥ Β- Προϋπηρεσία για θέσεις με αναγνωρισμένη εξειδίκευση ή ειδική εμπειρία  - Τα χρονικά διαστήματα που επιλέγονται ΔΕΝ πρέπει να συμπίπτουν  - Μέγιστος αριθμός 500 μόρια</w:t>
            </w:r>
          </w:p>
        </w:tc>
      </w:tr>
      <w:tr w:rsidR="0031065F" w:rsidRPr="0031065F" w:rsidTr="006C144F">
        <w:trPr>
          <w:gridAfter w:val="3"/>
          <w:wAfter w:w="79" w:type="dxa"/>
          <w:trHeight w:val="960"/>
        </w:trPr>
        <w:tc>
          <w:tcPr>
            <w:tcW w:w="1983" w:type="dxa"/>
            <w:tcBorders>
              <w:top w:val="single" w:sz="4" w:space="0" w:color="auto"/>
              <w:left w:val="single" w:sz="4" w:space="0" w:color="auto"/>
              <w:bottom w:val="single" w:sz="4" w:space="0" w:color="auto"/>
              <w:right w:val="single" w:sz="4" w:space="0" w:color="auto"/>
            </w:tcBorders>
            <w:shd w:val="clear" w:color="auto" w:fill="auto"/>
            <w:hideMark/>
          </w:tcPr>
          <w:p w:rsidR="0031065F" w:rsidRPr="0031065F" w:rsidRDefault="0031065F" w:rsidP="0031065F">
            <w:pPr>
              <w:spacing w:after="0" w:line="240" w:lineRule="auto"/>
              <w:rPr>
                <w:rFonts w:eastAsia="Arial Unicode MS" w:cstheme="minorHAnsi"/>
                <w:b/>
                <w:bCs/>
                <w:color w:val="000000"/>
                <w:lang w:eastAsia="el-GR"/>
              </w:rPr>
            </w:pPr>
            <w:r w:rsidRPr="0031065F">
              <w:rPr>
                <w:rFonts w:eastAsia="Arial Unicode MS" w:cstheme="minorHAnsi"/>
                <w:b/>
                <w:bCs/>
                <w:color w:val="000000"/>
                <w:lang w:eastAsia="el-GR"/>
              </w:rPr>
              <w:t> </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31065F" w:rsidRPr="0031065F" w:rsidRDefault="0031065F" w:rsidP="0031065F">
            <w:pPr>
              <w:spacing w:after="0" w:line="240" w:lineRule="auto"/>
              <w:jc w:val="center"/>
              <w:rPr>
                <w:rFonts w:eastAsia="Times New Roman" w:cstheme="minorHAnsi"/>
                <w:b/>
                <w:bCs/>
                <w:color w:val="000000"/>
                <w:lang w:eastAsia="el-GR"/>
              </w:rPr>
            </w:pPr>
            <w:r w:rsidRPr="0031065F">
              <w:rPr>
                <w:rFonts w:eastAsia="Times New Roman" w:cstheme="minorHAnsi"/>
                <w:b/>
                <w:bCs/>
                <w:color w:val="000000"/>
                <w:lang w:eastAsia="el-GR"/>
              </w:rPr>
              <w:t>Συντελεστής: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b/>
                <w:bCs/>
                <w:color w:val="000000"/>
                <w:lang w:eastAsia="el-GR"/>
              </w:rPr>
            </w:pPr>
            <w:r w:rsidRPr="0031065F">
              <w:rPr>
                <w:rFonts w:eastAsia="Times New Roman" w:cstheme="minorHAnsi"/>
                <w:b/>
                <w:bCs/>
                <w:color w:val="000000"/>
                <w:lang w:eastAsia="el-GR"/>
              </w:rPr>
              <w:t>Αριθμός μηνών μετά την λήψη τίτλου ειδικότητας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b/>
                <w:bCs/>
                <w:color w:val="000000"/>
                <w:lang w:eastAsia="el-GR"/>
              </w:rPr>
            </w:pPr>
            <w:r w:rsidRPr="0031065F">
              <w:rPr>
                <w:rFonts w:eastAsia="Times New Roman" w:cstheme="minorHAnsi"/>
                <w:b/>
                <w:bCs/>
                <w:color w:val="000000"/>
                <w:lang w:eastAsia="el-GR"/>
              </w:rPr>
              <w:t>Μόρια (σε απόλυτο αριθμό)</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b/>
                <w:bCs/>
                <w:color w:val="000000"/>
                <w:lang w:eastAsia="el-GR"/>
              </w:rPr>
            </w:pPr>
            <w:r w:rsidRPr="0031065F">
              <w:rPr>
                <w:rFonts w:eastAsia="Times New Roman" w:cstheme="minorHAnsi"/>
                <w:b/>
                <w:bCs/>
                <w:color w:val="000000"/>
                <w:lang w:eastAsia="el-GR"/>
              </w:rPr>
              <w:t>Δικαιολογητικά</w:t>
            </w:r>
          </w:p>
        </w:tc>
        <w:tc>
          <w:tcPr>
            <w:tcW w:w="1006" w:type="dxa"/>
            <w:gridSpan w:val="2"/>
            <w:tcBorders>
              <w:top w:val="single" w:sz="4" w:space="0" w:color="auto"/>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b/>
                <w:bCs/>
                <w:color w:val="000000"/>
                <w:lang w:eastAsia="el-GR"/>
              </w:rPr>
            </w:pPr>
            <w:r w:rsidRPr="0031065F">
              <w:rPr>
                <w:rFonts w:eastAsia="Times New Roman" w:cstheme="minorHAnsi"/>
                <w:b/>
                <w:bCs/>
                <w:color w:val="000000"/>
                <w:lang w:eastAsia="el-GR"/>
              </w:rPr>
              <w:t>Αριθμός Αρχείων</w:t>
            </w:r>
          </w:p>
        </w:tc>
      </w:tr>
      <w:tr w:rsidR="0031065F" w:rsidRPr="0031065F" w:rsidTr="006C144F">
        <w:trPr>
          <w:gridAfter w:val="3"/>
          <w:wAfter w:w="79" w:type="dxa"/>
          <w:trHeight w:val="6795"/>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lastRenderedPageBreak/>
              <w:t>Εκπλήρωση υποχρεωτικής υπηρεσίας υπαίθρου</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1065F" w:rsidRPr="0031065F" w:rsidRDefault="00CA1CE0" w:rsidP="00CA1CE0">
            <w:pPr>
              <w:spacing w:after="0" w:line="240" w:lineRule="auto"/>
              <w:rPr>
                <w:rFonts w:eastAsia="Times New Roman" w:cstheme="minorHAnsi"/>
                <w:lang w:eastAsia="el-GR"/>
              </w:rPr>
            </w:pPr>
            <w:r>
              <w:rPr>
                <w:rFonts w:eastAsia="Times New Roman" w:cstheme="minorHAnsi"/>
                <w:lang w:eastAsia="el-GR"/>
              </w:rPr>
              <w:t>Β</w:t>
            </w:r>
            <w:r w:rsidR="0031065F" w:rsidRPr="0031065F">
              <w:rPr>
                <w:rFonts w:eastAsia="Times New Roman" w:cstheme="minorHAnsi"/>
                <w:lang w:eastAsia="el-GR"/>
              </w:rPr>
              <w:t>εβαίωση του Υπουργείου Υγείας από την οποία να προκύπτει ότι ο ιατρός έχει εκπληρώσει την υποχρεωτική υπηρεσία υπαίθρου. Σε ότι αφορά στη Βεβαίωση του Υπουργείου Υγείας από την οποία να προκύπτει ότι ο ιατρός έχει εκπληρώσει την υποχρεωτική υπηρεσία υπαίθρου ή απαλλαγή της υποχρέωσης, παρέχεται η δυνατότητα στους γιατρούς, οι οποίοι έχουν εκπληρώσει την υπηρεσία υπαίθρου, αλλά δεν έχουν το προαναφερόμενο δικαιολογητικό, να καταθέσουν ηλεκτρονικά τη βεβαίωση-πιστοποιητικό από τον φορέα που έχει εκδοθεί. Κατόπιν υποχρεούνται να καταθέσουν τη βεβαίωση εκπλήρωσης υπηρεσίας υπαίθρου, από το τμήμα ιατρών υπαίθρου της Διεύθυνσης Ανθρώπινου Δυναμικού Νομικών Προσώπων του Υπουργείου Υγείας, εντός αποκλειστικής προθεσμίας πέντε (5) ημερών από την ημερομηνία ανάρτησης του αυτοματοποιημένου καταλόγου, στην Υγειονομική Περιφέρεια που έχουν επιλέξει ή στο Ε.Κ.Α.Β.</w:t>
            </w:r>
          </w:p>
        </w:tc>
        <w:tc>
          <w:tcPr>
            <w:tcW w:w="1006" w:type="dxa"/>
            <w:gridSpan w:val="2"/>
            <w:tcBorders>
              <w:top w:val="single" w:sz="4" w:space="0" w:color="auto"/>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w:t>
            </w:r>
          </w:p>
        </w:tc>
      </w:tr>
      <w:tr w:rsidR="0031065F" w:rsidRPr="0031065F" w:rsidTr="006C144F">
        <w:trPr>
          <w:gridAfter w:val="3"/>
          <w:wAfter w:w="79" w:type="dxa"/>
          <w:trHeight w:val="1123"/>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xml:space="preserve">Εκπλήρωση υποχρεωτικής υπηρεσίας υπαίθρου σε νησιωτικές περιοχές και στις άγονες ή προβληματικές περιοχές, υπολογίζεται στο πενταπλό (μόνο για όσους εμπίπτουν στις διατάξεις της παρ. 4 του άρθρου 22 του ν. 4208/2013 </w:t>
            </w:r>
            <w:r w:rsidRPr="0031065F">
              <w:rPr>
                <w:rFonts w:eastAsia="Times New Roman" w:cstheme="minorHAnsi"/>
                <w:color w:val="000000"/>
                <w:lang w:eastAsia="el-GR"/>
              </w:rPr>
              <w:lastRenderedPageBreak/>
              <w:t>ΦΕΚ 252Α, όπως τροποποιήθηκε και ισχύει).</w:t>
            </w:r>
          </w:p>
        </w:tc>
        <w:tc>
          <w:tcPr>
            <w:tcW w:w="1845" w:type="dxa"/>
            <w:tcBorders>
              <w:top w:val="nil"/>
              <w:left w:val="nil"/>
              <w:bottom w:val="single" w:sz="4" w:space="0" w:color="auto"/>
              <w:right w:val="single" w:sz="4" w:space="0" w:color="auto"/>
            </w:tcBorders>
            <w:shd w:val="clear" w:color="auto" w:fill="auto"/>
            <w:noWrap/>
            <w:vAlign w:val="bottom"/>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lastRenderedPageBreak/>
              <w:t> </w:t>
            </w:r>
          </w:p>
        </w:tc>
        <w:tc>
          <w:tcPr>
            <w:tcW w:w="1276" w:type="dxa"/>
            <w:tcBorders>
              <w:top w:val="nil"/>
              <w:left w:val="nil"/>
              <w:bottom w:val="single" w:sz="4" w:space="0" w:color="auto"/>
              <w:right w:val="single" w:sz="4" w:space="0" w:color="auto"/>
            </w:tcBorders>
            <w:shd w:val="clear" w:color="auto" w:fill="auto"/>
            <w:noWrap/>
            <w:vAlign w:val="bottom"/>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w:t>
            </w:r>
          </w:p>
        </w:tc>
        <w:tc>
          <w:tcPr>
            <w:tcW w:w="992"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50</w:t>
            </w:r>
          </w:p>
        </w:tc>
        <w:tc>
          <w:tcPr>
            <w:tcW w:w="2977"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CA1CE0">
            <w:pPr>
              <w:spacing w:after="0" w:line="240" w:lineRule="auto"/>
              <w:rPr>
                <w:rFonts w:eastAsia="Times New Roman" w:cstheme="minorHAnsi"/>
                <w:lang w:eastAsia="el-GR"/>
              </w:rPr>
            </w:pPr>
            <w:r w:rsidRPr="0031065F">
              <w:rPr>
                <w:rFonts w:eastAsia="Times New Roman" w:cstheme="minorHAnsi"/>
                <w:lang w:eastAsia="el-GR"/>
              </w:rPr>
              <w:t>Βεβαίωση του Υπουργείου Υγείας από την οποία να προκύπτει ότι ο ιατρός έχει εκπληρώσει την υποχρεωτική υπηρεσία υπαίθρου και βεβαίωση αρμόδιας υπηρεσίας από την οποία να προκύπτει ότι η εν λόγω υπηρεσία διανύθηκε σε νησιωτικές περιοχές και στις άγονες ή προβληματικές περιοχές.</w:t>
            </w:r>
          </w:p>
        </w:tc>
        <w:tc>
          <w:tcPr>
            <w:tcW w:w="1006" w:type="dxa"/>
            <w:gridSpan w:val="2"/>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2</w:t>
            </w:r>
          </w:p>
        </w:tc>
      </w:tr>
      <w:tr w:rsidR="0031065F" w:rsidRPr="0031065F" w:rsidTr="006C144F">
        <w:trPr>
          <w:gridAfter w:val="3"/>
          <w:wAfter w:w="79" w:type="dxa"/>
          <w:trHeight w:val="1785"/>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Ιδιωτικό ιατρείο ή εργαστήριο</w:t>
            </w:r>
          </w:p>
        </w:tc>
        <w:tc>
          <w:tcPr>
            <w:tcW w:w="1845" w:type="dxa"/>
            <w:tcBorders>
              <w:top w:val="nil"/>
              <w:left w:val="nil"/>
              <w:bottom w:val="single" w:sz="4" w:space="0" w:color="auto"/>
              <w:right w:val="single" w:sz="4" w:space="0" w:color="auto"/>
            </w:tcBorders>
            <w:shd w:val="clear" w:color="auto" w:fill="auto"/>
            <w:noWrap/>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0,083 (Χ10)</w:t>
            </w:r>
          </w:p>
        </w:tc>
        <w:tc>
          <w:tcPr>
            <w:tcW w:w="1276" w:type="dxa"/>
            <w:tcBorders>
              <w:top w:val="nil"/>
              <w:left w:val="nil"/>
              <w:bottom w:val="single" w:sz="4" w:space="0" w:color="auto"/>
              <w:right w:val="single" w:sz="4" w:space="0" w:color="auto"/>
            </w:tcBorders>
            <w:shd w:val="clear" w:color="auto" w:fill="auto"/>
            <w:noWrap/>
            <w:vAlign w:val="bottom"/>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w:t>
            </w:r>
          </w:p>
        </w:tc>
        <w:tc>
          <w:tcPr>
            <w:tcW w:w="992" w:type="dxa"/>
            <w:tcBorders>
              <w:top w:val="nil"/>
              <w:left w:val="nil"/>
              <w:bottom w:val="single" w:sz="4" w:space="0" w:color="auto"/>
              <w:right w:val="single" w:sz="4" w:space="0" w:color="auto"/>
            </w:tcBorders>
            <w:shd w:val="clear" w:color="auto" w:fill="auto"/>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tcBorders>
              <w:top w:val="nil"/>
              <w:left w:val="nil"/>
              <w:bottom w:val="single" w:sz="4" w:space="0" w:color="auto"/>
              <w:right w:val="single" w:sz="4" w:space="0" w:color="auto"/>
            </w:tcBorders>
            <w:shd w:val="clear" w:color="auto" w:fill="auto"/>
            <w:vAlign w:val="center"/>
            <w:hideMark/>
          </w:tcPr>
          <w:p w:rsidR="00B2461F" w:rsidRDefault="00CA1CE0" w:rsidP="00B2461F">
            <w:pPr>
              <w:spacing w:after="0" w:line="240" w:lineRule="auto"/>
              <w:ind w:left="-394" w:right="-681" w:firstLine="284"/>
              <w:rPr>
                <w:rFonts w:eastAsia="Times New Roman" w:cstheme="minorHAnsi"/>
                <w:color w:val="000000"/>
                <w:lang w:eastAsia="el-GR"/>
              </w:rPr>
            </w:pPr>
            <w:r w:rsidRPr="00B2461F">
              <w:rPr>
                <w:rFonts w:eastAsia="Times New Roman" w:cstheme="minorHAnsi"/>
                <w:color w:val="000000"/>
                <w:lang w:eastAsia="el-GR"/>
              </w:rPr>
              <w:t>Βεβαίωση</w:t>
            </w:r>
            <w:r w:rsidR="0031065F" w:rsidRPr="00B2461F">
              <w:rPr>
                <w:rFonts w:eastAsia="Times New Roman" w:cstheme="minorHAnsi"/>
                <w:color w:val="000000"/>
                <w:lang w:eastAsia="el-GR"/>
              </w:rPr>
              <w:t xml:space="preserve"> εφορίας για τον </w:t>
            </w:r>
          </w:p>
          <w:p w:rsidR="00B2461F" w:rsidRDefault="0031065F" w:rsidP="00B2461F">
            <w:pPr>
              <w:spacing w:after="0" w:line="240" w:lineRule="auto"/>
              <w:ind w:left="-394" w:right="-681" w:firstLine="284"/>
              <w:rPr>
                <w:rFonts w:eastAsia="Times New Roman" w:cstheme="minorHAnsi"/>
                <w:color w:val="000000"/>
                <w:lang w:eastAsia="el-GR"/>
              </w:rPr>
            </w:pPr>
            <w:r w:rsidRPr="00B2461F">
              <w:rPr>
                <w:rFonts w:eastAsia="Times New Roman" w:cstheme="minorHAnsi"/>
                <w:color w:val="000000"/>
                <w:lang w:eastAsia="el-GR"/>
              </w:rPr>
              <w:t xml:space="preserve">χρόνο άσκησης του </w:t>
            </w:r>
          </w:p>
          <w:p w:rsidR="00B2461F" w:rsidRDefault="00B2461F" w:rsidP="00B2461F">
            <w:pPr>
              <w:spacing w:after="0" w:line="240" w:lineRule="auto"/>
              <w:ind w:left="-394" w:right="-681" w:firstLine="284"/>
              <w:rPr>
                <w:rFonts w:eastAsia="Times New Roman" w:cstheme="minorHAnsi"/>
                <w:color w:val="000000"/>
                <w:lang w:eastAsia="el-GR"/>
              </w:rPr>
            </w:pPr>
            <w:r>
              <w:rPr>
                <w:rFonts w:eastAsia="Times New Roman" w:cstheme="minorHAnsi"/>
                <w:color w:val="000000"/>
                <w:lang w:eastAsia="el-GR"/>
              </w:rPr>
              <w:t>ελεύθερου επαγγέλματος ή</w:t>
            </w:r>
          </w:p>
          <w:p w:rsidR="00B2461F" w:rsidRDefault="0031065F" w:rsidP="00B2461F">
            <w:pPr>
              <w:spacing w:after="0" w:line="240" w:lineRule="auto"/>
              <w:ind w:left="-394" w:right="-681" w:firstLine="284"/>
              <w:rPr>
                <w:rFonts w:eastAsia="Times New Roman" w:cstheme="minorHAnsi"/>
                <w:color w:val="000000"/>
                <w:lang w:eastAsia="el-GR"/>
              </w:rPr>
            </w:pPr>
            <w:r w:rsidRPr="00B2461F">
              <w:rPr>
                <w:rFonts w:eastAsia="Times New Roman" w:cstheme="minorHAnsi"/>
                <w:color w:val="000000"/>
                <w:lang w:eastAsia="el-GR"/>
              </w:rPr>
              <w:t xml:space="preserve"> έναρξη και λήξη εφορίας </w:t>
            </w:r>
          </w:p>
          <w:p w:rsidR="00B2461F" w:rsidRDefault="0031065F" w:rsidP="00B2461F">
            <w:pPr>
              <w:spacing w:after="0" w:line="240" w:lineRule="auto"/>
              <w:ind w:left="-394" w:right="-681" w:firstLine="284"/>
              <w:rPr>
                <w:rFonts w:eastAsia="Times New Roman" w:cstheme="minorHAnsi"/>
                <w:color w:val="000000"/>
                <w:lang w:eastAsia="el-GR"/>
              </w:rPr>
            </w:pPr>
            <w:r w:rsidRPr="00B2461F">
              <w:rPr>
                <w:rFonts w:eastAsia="Times New Roman" w:cstheme="minorHAnsi"/>
                <w:color w:val="000000"/>
                <w:lang w:eastAsia="el-GR"/>
              </w:rPr>
              <w:t>άσκησης του ελεύθερου</w:t>
            </w:r>
          </w:p>
          <w:p w:rsidR="00B2461F" w:rsidRDefault="0031065F" w:rsidP="00B2461F">
            <w:pPr>
              <w:spacing w:after="0" w:line="240" w:lineRule="auto"/>
              <w:ind w:left="-394" w:right="-681" w:firstLine="284"/>
              <w:rPr>
                <w:rFonts w:eastAsia="Times New Roman" w:cstheme="minorHAnsi"/>
                <w:color w:val="000000"/>
                <w:lang w:eastAsia="el-GR"/>
              </w:rPr>
            </w:pPr>
            <w:r w:rsidRPr="00B2461F">
              <w:rPr>
                <w:rFonts w:eastAsia="Times New Roman" w:cstheme="minorHAnsi"/>
                <w:color w:val="000000"/>
                <w:lang w:eastAsia="el-GR"/>
              </w:rPr>
              <w:t xml:space="preserve">επαγγέλματος ή Βεβαίωση </w:t>
            </w:r>
          </w:p>
          <w:p w:rsidR="00B2461F" w:rsidRDefault="0031065F" w:rsidP="00B2461F">
            <w:pPr>
              <w:spacing w:after="0" w:line="240" w:lineRule="auto"/>
              <w:ind w:left="-394" w:right="-681" w:firstLine="284"/>
              <w:rPr>
                <w:rFonts w:eastAsia="Times New Roman" w:cstheme="minorHAnsi"/>
                <w:color w:val="000000"/>
                <w:lang w:eastAsia="el-GR"/>
              </w:rPr>
            </w:pPr>
            <w:r w:rsidRPr="00B2461F">
              <w:rPr>
                <w:rFonts w:eastAsia="Times New Roman" w:cstheme="minorHAnsi"/>
                <w:color w:val="000000"/>
                <w:lang w:eastAsia="el-GR"/>
              </w:rPr>
              <w:t xml:space="preserve">του ιατρικού συλλόγου ή </w:t>
            </w:r>
          </w:p>
          <w:p w:rsidR="00B2461F" w:rsidRDefault="0031065F" w:rsidP="00B2461F">
            <w:pPr>
              <w:spacing w:after="0" w:line="240" w:lineRule="auto"/>
              <w:ind w:left="-394" w:right="-681" w:firstLine="284"/>
              <w:rPr>
                <w:rFonts w:eastAsia="Times New Roman" w:cstheme="minorHAnsi"/>
                <w:color w:val="000000"/>
                <w:lang w:eastAsia="el-GR"/>
              </w:rPr>
            </w:pPr>
            <w:r w:rsidRPr="00B2461F">
              <w:rPr>
                <w:rFonts w:eastAsia="Times New Roman" w:cstheme="minorHAnsi"/>
                <w:color w:val="000000"/>
                <w:lang w:eastAsia="el-GR"/>
              </w:rPr>
              <w:t xml:space="preserve">ασφαλιστικού ταμείου ή </w:t>
            </w:r>
          </w:p>
          <w:p w:rsidR="0031065F" w:rsidRPr="00B2461F" w:rsidRDefault="0031065F" w:rsidP="00B2461F">
            <w:pPr>
              <w:spacing w:after="0" w:line="240" w:lineRule="auto"/>
              <w:ind w:left="-394" w:right="-681" w:firstLine="284"/>
              <w:rPr>
                <w:rFonts w:eastAsia="Times New Roman" w:cstheme="minorHAnsi"/>
                <w:color w:val="000000"/>
                <w:lang w:eastAsia="el-GR"/>
              </w:rPr>
            </w:pPr>
            <w:r w:rsidRPr="00B2461F">
              <w:rPr>
                <w:rFonts w:eastAsia="Times New Roman" w:cstheme="minorHAnsi"/>
                <w:color w:val="000000"/>
                <w:lang w:eastAsia="el-GR"/>
              </w:rPr>
              <w:t>έναρξη και λήξη εφορίας</w:t>
            </w:r>
          </w:p>
        </w:tc>
        <w:tc>
          <w:tcPr>
            <w:tcW w:w="1006" w:type="dxa"/>
            <w:gridSpan w:val="2"/>
            <w:tcBorders>
              <w:top w:val="nil"/>
              <w:left w:val="nil"/>
              <w:bottom w:val="single" w:sz="4" w:space="0" w:color="auto"/>
              <w:right w:val="single" w:sz="4" w:space="0" w:color="auto"/>
            </w:tcBorders>
            <w:shd w:val="clear" w:color="auto" w:fill="auto"/>
            <w:vAlign w:val="center"/>
            <w:hideMark/>
          </w:tcPr>
          <w:p w:rsidR="0031065F" w:rsidRPr="009067EC" w:rsidRDefault="0031065F" w:rsidP="009067EC">
            <w:pPr>
              <w:spacing w:after="0" w:line="240" w:lineRule="auto"/>
              <w:jc w:val="center"/>
              <w:rPr>
                <w:rFonts w:eastAsia="Times New Roman" w:cstheme="minorHAnsi"/>
                <w:color w:val="000000"/>
                <w:sz w:val="20"/>
                <w:szCs w:val="20"/>
                <w:lang w:eastAsia="el-GR"/>
              </w:rPr>
            </w:pPr>
            <w:r w:rsidRPr="009067EC">
              <w:rPr>
                <w:rFonts w:eastAsia="Times New Roman" w:cstheme="minorHAnsi"/>
                <w:color w:val="000000"/>
                <w:sz w:val="20"/>
                <w:szCs w:val="20"/>
                <w:lang w:eastAsia="el-GR"/>
              </w:rPr>
              <w:t>1</w:t>
            </w:r>
          </w:p>
        </w:tc>
      </w:tr>
      <w:tr w:rsidR="0031065F" w:rsidRPr="0031065F" w:rsidTr="006C144F">
        <w:trPr>
          <w:gridAfter w:val="3"/>
          <w:wAfter w:w="79" w:type="dxa"/>
          <w:trHeight w:val="1620"/>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Ιδιωτική κλινική ως συνεργάτης (με ή χωρίς σύμβαση με φορέα κοιν.</w:t>
            </w:r>
            <w:r w:rsidR="009067EC">
              <w:rPr>
                <w:rFonts w:eastAsia="Times New Roman" w:cstheme="minorHAnsi"/>
                <w:color w:val="000000"/>
                <w:lang w:eastAsia="el-GR"/>
              </w:rPr>
              <w:t xml:space="preserve"> </w:t>
            </w:r>
            <w:r w:rsidRPr="0031065F">
              <w:rPr>
                <w:rFonts w:eastAsia="Times New Roman" w:cstheme="minorHAnsi"/>
                <w:color w:val="000000"/>
                <w:lang w:eastAsia="el-GR"/>
              </w:rPr>
              <w:t>ασφάλισης)</w:t>
            </w:r>
          </w:p>
        </w:tc>
        <w:tc>
          <w:tcPr>
            <w:tcW w:w="1845" w:type="dxa"/>
            <w:tcBorders>
              <w:top w:val="nil"/>
              <w:left w:val="nil"/>
              <w:bottom w:val="single" w:sz="4" w:space="0" w:color="auto"/>
              <w:right w:val="single" w:sz="4" w:space="0" w:color="auto"/>
            </w:tcBorders>
            <w:shd w:val="clear" w:color="auto" w:fill="auto"/>
            <w:noWrap/>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0,1 (Χ10 )</w:t>
            </w:r>
          </w:p>
        </w:tc>
        <w:tc>
          <w:tcPr>
            <w:tcW w:w="1276" w:type="dxa"/>
            <w:tcBorders>
              <w:top w:val="nil"/>
              <w:left w:val="nil"/>
              <w:bottom w:val="single" w:sz="4" w:space="0" w:color="auto"/>
              <w:right w:val="single" w:sz="4" w:space="0" w:color="auto"/>
            </w:tcBorders>
            <w:shd w:val="clear" w:color="auto" w:fill="auto"/>
            <w:noWrap/>
            <w:vAlign w:val="bottom"/>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w:t>
            </w:r>
          </w:p>
        </w:tc>
        <w:tc>
          <w:tcPr>
            <w:tcW w:w="992" w:type="dxa"/>
            <w:tcBorders>
              <w:top w:val="nil"/>
              <w:left w:val="nil"/>
              <w:bottom w:val="single" w:sz="4" w:space="0" w:color="auto"/>
              <w:right w:val="single" w:sz="4" w:space="0" w:color="auto"/>
            </w:tcBorders>
            <w:shd w:val="clear" w:color="auto" w:fill="auto"/>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B2461F">
            <w:pPr>
              <w:spacing w:after="0" w:line="240" w:lineRule="auto"/>
              <w:rPr>
                <w:rFonts w:eastAsia="Times New Roman" w:cstheme="minorHAnsi"/>
                <w:lang w:eastAsia="el-GR"/>
              </w:rPr>
            </w:pPr>
            <w:r w:rsidRPr="0031065F">
              <w:rPr>
                <w:rFonts w:eastAsia="Times New Roman" w:cstheme="minorHAnsi"/>
                <w:lang w:eastAsia="el-GR"/>
              </w:rPr>
              <w:t>Βεβαίωση κλινικής της Ελλάδας ή της αλλοδαπής στην οποία θα αναφέρεται ο χρόνος συνεργασίας. Η βεβαίωση αυτή θα πρέπει να φέρει την υπογραφή των αρμόδιων διοικητικών ή επιστημονικών οργάνων του κάθε φορέα.</w:t>
            </w:r>
          </w:p>
        </w:tc>
        <w:tc>
          <w:tcPr>
            <w:tcW w:w="1006" w:type="dxa"/>
            <w:gridSpan w:val="2"/>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w:t>
            </w:r>
          </w:p>
        </w:tc>
      </w:tr>
      <w:tr w:rsidR="0031065F" w:rsidRPr="0031065F" w:rsidTr="006C144F">
        <w:trPr>
          <w:gridAfter w:val="4"/>
          <w:wAfter w:w="91" w:type="dxa"/>
          <w:trHeight w:val="1065"/>
        </w:trPr>
        <w:tc>
          <w:tcPr>
            <w:tcW w:w="1983" w:type="dxa"/>
            <w:vMerge w:val="restart"/>
            <w:tcBorders>
              <w:top w:val="nil"/>
              <w:left w:val="single" w:sz="4" w:space="0" w:color="auto"/>
              <w:bottom w:val="single" w:sz="4" w:space="0" w:color="000000"/>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Ιδιωτική κλινική με έμμισθη θέση ή υπεύθυνος τμήματος</w:t>
            </w:r>
          </w:p>
        </w:tc>
        <w:tc>
          <w:tcPr>
            <w:tcW w:w="1845"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ΕΙΔΙΚΟΤΗΤΑ</w:t>
            </w:r>
          </w:p>
        </w:tc>
        <w:tc>
          <w:tcPr>
            <w:tcW w:w="1276"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0,125 (Χ10)</w:t>
            </w:r>
          </w:p>
        </w:tc>
        <w:tc>
          <w:tcPr>
            <w:tcW w:w="992" w:type="dxa"/>
            <w:tcBorders>
              <w:top w:val="nil"/>
              <w:left w:val="nil"/>
              <w:bottom w:val="single" w:sz="4" w:space="0" w:color="auto"/>
              <w:right w:val="single" w:sz="4" w:space="0" w:color="auto"/>
            </w:tcBorders>
            <w:shd w:val="clear" w:color="auto" w:fill="auto"/>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1065F" w:rsidRPr="00B2461F" w:rsidRDefault="00244BEE" w:rsidP="00244BEE">
            <w:pPr>
              <w:spacing w:after="0" w:line="240" w:lineRule="auto"/>
              <w:rPr>
                <w:rFonts w:eastAsia="Times New Roman" w:cstheme="minorHAnsi"/>
                <w:lang w:eastAsia="el-GR"/>
              </w:rPr>
            </w:pPr>
            <w:r>
              <w:rPr>
                <w:rFonts w:eastAsia="Times New Roman" w:cstheme="minorHAnsi"/>
                <w:lang w:eastAsia="el-GR"/>
              </w:rPr>
              <w:t>Β</w:t>
            </w:r>
            <w:r w:rsidR="00B2461F">
              <w:rPr>
                <w:rFonts w:eastAsia="Times New Roman" w:cstheme="minorHAnsi"/>
                <w:lang w:eastAsia="el-GR"/>
              </w:rPr>
              <w:t xml:space="preserve">εβαίωση </w:t>
            </w:r>
            <w:r w:rsidR="0031065F" w:rsidRPr="00B2461F">
              <w:rPr>
                <w:rFonts w:eastAsia="Times New Roman" w:cstheme="minorHAnsi"/>
                <w:lang w:eastAsia="el-GR"/>
              </w:rPr>
              <w:t xml:space="preserve">κλινικής της Ελλάδας ή </w:t>
            </w:r>
            <w:r w:rsidR="00B2461F">
              <w:rPr>
                <w:rFonts w:eastAsia="Times New Roman" w:cstheme="minorHAnsi"/>
                <w:lang w:eastAsia="el-GR"/>
              </w:rPr>
              <w:t xml:space="preserve">της </w:t>
            </w:r>
            <w:r w:rsidR="0031065F" w:rsidRPr="00B2461F">
              <w:rPr>
                <w:rFonts w:eastAsia="Times New Roman" w:cstheme="minorHAnsi"/>
                <w:lang w:eastAsia="el-GR"/>
              </w:rPr>
              <w:t>αλλοδαπής στην οποία θα αναφέρεται η έμμισθη θέση ή υπεύθυνος τμήματος και ο χρόνος εργασίας. Η βεβαίωση αυτή θα πρέπει να φέρει την υπογραφή των</w:t>
            </w:r>
            <w:r>
              <w:rPr>
                <w:rFonts w:eastAsia="Times New Roman" w:cstheme="minorHAnsi"/>
                <w:lang w:eastAsia="el-GR"/>
              </w:rPr>
              <w:t xml:space="preserve"> </w:t>
            </w:r>
            <w:r w:rsidR="0031065F" w:rsidRPr="00B2461F">
              <w:rPr>
                <w:rFonts w:eastAsia="Times New Roman" w:cstheme="minorHAnsi"/>
                <w:lang w:eastAsia="el-GR"/>
              </w:rPr>
              <w:t>αρμόδιων διοικητικών ή επιστημονικών οργάνων του κάθε φορέα.</w:t>
            </w:r>
          </w:p>
        </w:tc>
        <w:tc>
          <w:tcPr>
            <w:tcW w:w="994"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w:t>
            </w:r>
          </w:p>
        </w:tc>
      </w:tr>
      <w:tr w:rsidR="0031065F" w:rsidRPr="0031065F" w:rsidTr="006C144F">
        <w:trPr>
          <w:gridAfter w:val="4"/>
          <w:wAfter w:w="91" w:type="dxa"/>
          <w:trHeight w:val="1170"/>
        </w:trPr>
        <w:tc>
          <w:tcPr>
            <w:tcW w:w="1983"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1845"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ΕΞΕΙΔΙΚΕΥΣΗ ή ΕΙΔΙΚΗ ΕΜΠΕΙΡΙΑ</w:t>
            </w:r>
          </w:p>
        </w:tc>
        <w:tc>
          <w:tcPr>
            <w:tcW w:w="1276"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0,25 (Χ10)</w:t>
            </w:r>
          </w:p>
        </w:tc>
        <w:tc>
          <w:tcPr>
            <w:tcW w:w="992" w:type="dxa"/>
            <w:tcBorders>
              <w:top w:val="nil"/>
              <w:left w:val="nil"/>
              <w:bottom w:val="single" w:sz="4" w:space="0" w:color="auto"/>
              <w:right w:val="single" w:sz="4" w:space="0" w:color="auto"/>
            </w:tcBorders>
            <w:shd w:val="clear" w:color="auto" w:fill="auto"/>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lang w:eastAsia="el-GR"/>
              </w:rPr>
            </w:pPr>
          </w:p>
        </w:tc>
        <w:tc>
          <w:tcPr>
            <w:tcW w:w="994"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w:t>
            </w:r>
          </w:p>
        </w:tc>
      </w:tr>
      <w:tr w:rsidR="0031065F" w:rsidRPr="0031065F" w:rsidTr="006C144F">
        <w:trPr>
          <w:gridAfter w:val="3"/>
          <w:wAfter w:w="79" w:type="dxa"/>
          <w:trHeight w:val="1530"/>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Δημόσια δομή Π.Φ.Υ</w:t>
            </w:r>
          </w:p>
        </w:tc>
        <w:tc>
          <w:tcPr>
            <w:tcW w:w="1845" w:type="dxa"/>
            <w:tcBorders>
              <w:top w:val="nil"/>
              <w:left w:val="nil"/>
              <w:bottom w:val="single" w:sz="4" w:space="0" w:color="auto"/>
              <w:right w:val="single" w:sz="4" w:space="0" w:color="auto"/>
            </w:tcBorders>
            <w:shd w:val="clear" w:color="auto" w:fill="auto"/>
            <w:noWrap/>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0,166 (Χ10)</w:t>
            </w:r>
          </w:p>
        </w:tc>
        <w:tc>
          <w:tcPr>
            <w:tcW w:w="1276" w:type="dxa"/>
            <w:tcBorders>
              <w:top w:val="nil"/>
              <w:left w:val="nil"/>
              <w:bottom w:val="single" w:sz="4" w:space="0" w:color="auto"/>
              <w:right w:val="single" w:sz="4" w:space="0" w:color="auto"/>
            </w:tcBorders>
            <w:shd w:val="clear" w:color="auto" w:fill="auto"/>
            <w:noWrap/>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 </w:t>
            </w:r>
          </w:p>
        </w:tc>
        <w:tc>
          <w:tcPr>
            <w:tcW w:w="992" w:type="dxa"/>
            <w:tcBorders>
              <w:top w:val="nil"/>
              <w:left w:val="nil"/>
              <w:bottom w:val="single" w:sz="4" w:space="0" w:color="auto"/>
              <w:right w:val="single" w:sz="4" w:space="0" w:color="auto"/>
            </w:tcBorders>
            <w:shd w:val="clear" w:color="auto" w:fill="auto"/>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tcBorders>
              <w:top w:val="nil"/>
              <w:left w:val="nil"/>
              <w:bottom w:val="single" w:sz="4" w:space="0" w:color="auto"/>
              <w:right w:val="single" w:sz="4" w:space="0" w:color="auto"/>
            </w:tcBorders>
            <w:shd w:val="clear" w:color="auto" w:fill="auto"/>
            <w:vAlign w:val="center"/>
            <w:hideMark/>
          </w:tcPr>
          <w:p w:rsidR="0031065F" w:rsidRPr="0031065F" w:rsidRDefault="00B2461F" w:rsidP="0031065F">
            <w:pPr>
              <w:spacing w:after="0" w:line="240" w:lineRule="auto"/>
              <w:rPr>
                <w:rFonts w:eastAsia="Times New Roman" w:cstheme="minorHAnsi"/>
                <w:color w:val="000000"/>
                <w:lang w:eastAsia="el-GR"/>
              </w:rPr>
            </w:pPr>
            <w:r>
              <w:rPr>
                <w:rFonts w:eastAsia="Times New Roman" w:cstheme="minorHAnsi"/>
                <w:color w:val="000000"/>
                <w:lang w:eastAsia="el-GR"/>
              </w:rPr>
              <w:t>Βεβαίωση</w:t>
            </w:r>
            <w:r w:rsidR="0031065F" w:rsidRPr="0031065F">
              <w:rPr>
                <w:rFonts w:eastAsia="Times New Roman" w:cstheme="minorHAnsi"/>
                <w:color w:val="000000"/>
                <w:lang w:eastAsia="el-GR"/>
              </w:rPr>
              <w:t xml:space="preserve"> της αρμόδιας Υγειονομικής Περιφέρειας της Ελλάδας ή της αλλοδαπής στην οποία θα αναφέρεται η έμμισθη θέση και ο χρόνος εργασίας. Θα φέρει υπογραφή του Διοικητή της Υπε ή αντίστοιχου υπεύθυνου της αλλοδαπής</w:t>
            </w:r>
          </w:p>
        </w:tc>
        <w:tc>
          <w:tcPr>
            <w:tcW w:w="1006" w:type="dxa"/>
            <w:gridSpan w:val="2"/>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w:t>
            </w:r>
          </w:p>
        </w:tc>
      </w:tr>
      <w:tr w:rsidR="0031065F" w:rsidRPr="0031065F" w:rsidTr="006C144F">
        <w:trPr>
          <w:gridAfter w:val="3"/>
          <w:wAfter w:w="79" w:type="dxa"/>
          <w:trHeight w:val="1020"/>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xml:space="preserve">Σε νοσοκομείο του πρώην ΙΚΑ ή σε οποιονδήποτε ασφαλιστικό φορέα </w:t>
            </w:r>
          </w:p>
        </w:tc>
        <w:tc>
          <w:tcPr>
            <w:tcW w:w="1845" w:type="dxa"/>
            <w:tcBorders>
              <w:top w:val="nil"/>
              <w:left w:val="nil"/>
              <w:bottom w:val="single" w:sz="4" w:space="0" w:color="auto"/>
              <w:right w:val="single" w:sz="4" w:space="0" w:color="auto"/>
            </w:tcBorders>
            <w:shd w:val="clear" w:color="auto" w:fill="auto"/>
            <w:noWrap/>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0,166 (Χ10)</w:t>
            </w:r>
          </w:p>
        </w:tc>
        <w:tc>
          <w:tcPr>
            <w:tcW w:w="1276" w:type="dxa"/>
            <w:tcBorders>
              <w:top w:val="nil"/>
              <w:left w:val="nil"/>
              <w:bottom w:val="single" w:sz="4" w:space="0" w:color="auto"/>
              <w:right w:val="single" w:sz="4" w:space="0" w:color="auto"/>
            </w:tcBorders>
            <w:shd w:val="clear" w:color="auto" w:fill="auto"/>
            <w:noWrap/>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 </w:t>
            </w:r>
          </w:p>
        </w:tc>
        <w:tc>
          <w:tcPr>
            <w:tcW w:w="992" w:type="dxa"/>
            <w:tcBorders>
              <w:top w:val="nil"/>
              <w:left w:val="nil"/>
              <w:bottom w:val="single" w:sz="4" w:space="0" w:color="auto"/>
              <w:right w:val="single" w:sz="4" w:space="0" w:color="auto"/>
            </w:tcBorders>
            <w:shd w:val="clear" w:color="auto" w:fill="auto"/>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B2461F">
            <w:pPr>
              <w:spacing w:after="0" w:line="240" w:lineRule="auto"/>
              <w:rPr>
                <w:rFonts w:eastAsia="Times New Roman" w:cstheme="minorHAnsi"/>
                <w:color w:val="000000"/>
                <w:lang w:eastAsia="el-GR"/>
              </w:rPr>
            </w:pPr>
            <w:r w:rsidRPr="0031065F">
              <w:rPr>
                <w:rFonts w:eastAsia="Times New Roman" w:cstheme="minorHAnsi"/>
                <w:color w:val="000000"/>
                <w:lang w:eastAsia="el-GR"/>
              </w:rPr>
              <w:t>Βεβαίωση του πρώην ΙΚΑ ή ασφαλιστικού φορέα στην οποία θα αναφέρεται η έμμισθη θέση και ο χρόνος εργασίας.</w:t>
            </w:r>
          </w:p>
        </w:tc>
        <w:tc>
          <w:tcPr>
            <w:tcW w:w="1006" w:type="dxa"/>
            <w:gridSpan w:val="2"/>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w:t>
            </w:r>
          </w:p>
        </w:tc>
      </w:tr>
      <w:tr w:rsidR="0031065F" w:rsidRPr="0031065F" w:rsidTr="006C144F">
        <w:trPr>
          <w:gridAfter w:val="3"/>
          <w:wAfter w:w="79" w:type="dxa"/>
          <w:trHeight w:val="1020"/>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Δημόσιο Νοσοκομείο *** ως Πανεπιστημιακός υπότροφος με σύμβαση πλήρους απασχόλησης</w:t>
            </w:r>
          </w:p>
        </w:tc>
        <w:tc>
          <w:tcPr>
            <w:tcW w:w="1845" w:type="dxa"/>
            <w:tcBorders>
              <w:top w:val="nil"/>
              <w:left w:val="nil"/>
              <w:bottom w:val="single" w:sz="4" w:space="0" w:color="auto"/>
              <w:right w:val="single" w:sz="4" w:space="0" w:color="auto"/>
            </w:tcBorders>
            <w:shd w:val="clear" w:color="auto" w:fill="auto"/>
            <w:noWrap/>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0,137 (Χ10)</w:t>
            </w:r>
          </w:p>
        </w:tc>
        <w:tc>
          <w:tcPr>
            <w:tcW w:w="1276" w:type="dxa"/>
            <w:tcBorders>
              <w:top w:val="nil"/>
              <w:left w:val="nil"/>
              <w:bottom w:val="single" w:sz="4" w:space="0" w:color="auto"/>
              <w:right w:val="single" w:sz="4" w:space="0" w:color="auto"/>
            </w:tcBorders>
            <w:shd w:val="clear" w:color="auto" w:fill="auto"/>
            <w:noWrap/>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 </w:t>
            </w:r>
          </w:p>
        </w:tc>
        <w:tc>
          <w:tcPr>
            <w:tcW w:w="992" w:type="dxa"/>
            <w:tcBorders>
              <w:top w:val="nil"/>
              <w:left w:val="nil"/>
              <w:bottom w:val="single" w:sz="4" w:space="0" w:color="auto"/>
              <w:right w:val="single" w:sz="4" w:space="0" w:color="auto"/>
            </w:tcBorders>
            <w:shd w:val="clear" w:color="auto" w:fill="auto"/>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01208D">
            <w:pPr>
              <w:spacing w:after="0" w:line="240" w:lineRule="auto"/>
              <w:rPr>
                <w:rFonts w:eastAsia="Times New Roman" w:cstheme="minorHAnsi"/>
                <w:color w:val="000000"/>
                <w:lang w:eastAsia="el-GR"/>
              </w:rPr>
            </w:pPr>
            <w:r w:rsidRPr="0031065F">
              <w:rPr>
                <w:rFonts w:eastAsia="Times New Roman" w:cstheme="minorHAnsi"/>
                <w:color w:val="000000"/>
                <w:lang w:eastAsia="el-GR"/>
              </w:rPr>
              <w:t xml:space="preserve">Βεβαίωση ή σύμβαση του Πανεπιστημίου στην οποία να αναφέρεται η πλήρης απασχόληση και ο χρόνος εργασίας.  </w:t>
            </w:r>
          </w:p>
        </w:tc>
        <w:tc>
          <w:tcPr>
            <w:tcW w:w="1006" w:type="dxa"/>
            <w:gridSpan w:val="2"/>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w:t>
            </w:r>
          </w:p>
        </w:tc>
      </w:tr>
      <w:tr w:rsidR="0031065F" w:rsidRPr="0031065F" w:rsidTr="006C144F">
        <w:trPr>
          <w:gridAfter w:val="3"/>
          <w:wAfter w:w="79" w:type="dxa"/>
          <w:trHeight w:val="765"/>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lastRenderedPageBreak/>
              <w:t>Δημόσιο Νοσοκομείο *** ως παρατασιακός ειδικευόμενος με τίτλο ειδικότητας</w:t>
            </w: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0,137 (Χ10)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65F" w:rsidRPr="0031065F" w:rsidRDefault="0031065F" w:rsidP="0001208D">
            <w:pPr>
              <w:spacing w:after="0" w:line="240" w:lineRule="auto"/>
              <w:rPr>
                <w:rFonts w:eastAsia="Times New Roman" w:cstheme="minorHAnsi"/>
                <w:color w:val="000000"/>
                <w:lang w:eastAsia="el-GR"/>
              </w:rPr>
            </w:pPr>
            <w:r w:rsidRPr="0031065F">
              <w:rPr>
                <w:rFonts w:eastAsia="Times New Roman" w:cstheme="minorHAnsi"/>
                <w:color w:val="000000"/>
                <w:lang w:eastAsia="el-GR"/>
              </w:rPr>
              <w:t>Βεβαίωση του νοσοκομείου στη οποία να αναφέρεται η διάρκεια της παράτασης</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w:t>
            </w:r>
          </w:p>
        </w:tc>
      </w:tr>
      <w:tr w:rsidR="0031065F" w:rsidRPr="0031065F" w:rsidTr="006C144F">
        <w:trPr>
          <w:gridAfter w:val="3"/>
          <w:wAfter w:w="79" w:type="dxa"/>
          <w:trHeight w:val="556"/>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65F" w:rsidRPr="0031065F" w:rsidRDefault="0031065F" w:rsidP="0001208D">
            <w:pPr>
              <w:spacing w:after="0" w:line="240" w:lineRule="auto"/>
              <w:rPr>
                <w:rFonts w:eastAsia="Times New Roman" w:cstheme="minorHAnsi"/>
                <w:color w:val="000000"/>
                <w:lang w:eastAsia="el-GR"/>
              </w:rPr>
            </w:pPr>
            <w:r w:rsidRPr="0031065F">
              <w:rPr>
                <w:rFonts w:eastAsia="Times New Roman" w:cstheme="minorHAnsi"/>
                <w:color w:val="000000"/>
                <w:lang w:eastAsia="el-GR"/>
              </w:rPr>
              <w:t>Δημόσιο νοσοκομείο με δελτίο παροχής υπηρεσιών</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ΕΙΔΙΚΟΤΗΤΑ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0,145 (Χ10)</w:t>
            </w:r>
          </w:p>
        </w:tc>
        <w:tc>
          <w:tcPr>
            <w:tcW w:w="992" w:type="dxa"/>
            <w:tcBorders>
              <w:top w:val="single" w:sz="4" w:space="0" w:color="auto"/>
              <w:left w:val="nil"/>
              <w:bottom w:val="single" w:sz="4" w:space="0" w:color="auto"/>
              <w:right w:val="single" w:sz="4" w:space="0" w:color="auto"/>
            </w:tcBorders>
            <w:shd w:val="clear" w:color="auto" w:fill="auto"/>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1065F" w:rsidRPr="0031065F" w:rsidRDefault="0031065F" w:rsidP="009067EC">
            <w:pPr>
              <w:spacing w:after="0" w:line="240" w:lineRule="auto"/>
              <w:rPr>
                <w:rFonts w:eastAsia="Times New Roman" w:cstheme="minorHAnsi"/>
                <w:color w:val="000000"/>
                <w:lang w:eastAsia="el-GR"/>
              </w:rPr>
            </w:pPr>
            <w:r w:rsidRPr="0031065F">
              <w:rPr>
                <w:rFonts w:eastAsia="Times New Roman" w:cstheme="minorHAnsi"/>
                <w:color w:val="000000"/>
                <w:lang w:eastAsia="el-GR"/>
              </w:rPr>
              <w:t>Βεβαίωση του νοσοκομείου από την οποία να προκύπτει η διάρκεια της συνεργασίας</w:t>
            </w:r>
          </w:p>
        </w:tc>
        <w:tc>
          <w:tcPr>
            <w:tcW w:w="1006" w:type="dxa"/>
            <w:gridSpan w:val="2"/>
            <w:tcBorders>
              <w:top w:val="single" w:sz="4" w:space="0" w:color="auto"/>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w:t>
            </w:r>
          </w:p>
        </w:tc>
      </w:tr>
      <w:tr w:rsidR="0031065F" w:rsidRPr="0031065F" w:rsidTr="006C144F">
        <w:trPr>
          <w:gridAfter w:val="3"/>
          <w:wAfter w:w="79" w:type="dxa"/>
          <w:trHeight w:val="1020"/>
        </w:trPr>
        <w:tc>
          <w:tcPr>
            <w:tcW w:w="1983" w:type="dxa"/>
            <w:vMerge/>
            <w:tcBorders>
              <w:top w:val="nil"/>
              <w:left w:val="single" w:sz="4" w:space="0" w:color="auto"/>
              <w:bottom w:val="single" w:sz="4" w:space="0" w:color="auto"/>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1845"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ΕΞΕΙΔΙΚΕΥΣΗ ή ΕΙΔΙΚΗ ΕΜΠΕΙΡΙΑ</w:t>
            </w:r>
          </w:p>
        </w:tc>
        <w:tc>
          <w:tcPr>
            <w:tcW w:w="1276"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0,291 (Χ10)</w:t>
            </w:r>
          </w:p>
        </w:tc>
        <w:tc>
          <w:tcPr>
            <w:tcW w:w="992" w:type="dxa"/>
            <w:tcBorders>
              <w:top w:val="nil"/>
              <w:left w:val="nil"/>
              <w:bottom w:val="single" w:sz="4" w:space="0" w:color="auto"/>
              <w:right w:val="single" w:sz="4" w:space="0" w:color="auto"/>
            </w:tcBorders>
            <w:shd w:val="clear" w:color="auto" w:fill="auto"/>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01208D">
            <w:pPr>
              <w:spacing w:after="0" w:line="240" w:lineRule="auto"/>
              <w:rPr>
                <w:rFonts w:eastAsia="Times New Roman" w:cstheme="minorHAnsi"/>
                <w:color w:val="000000"/>
                <w:lang w:eastAsia="el-GR"/>
              </w:rPr>
            </w:pPr>
            <w:r w:rsidRPr="0031065F">
              <w:rPr>
                <w:rFonts w:eastAsia="Times New Roman" w:cstheme="minorHAnsi"/>
                <w:color w:val="000000"/>
                <w:lang w:eastAsia="el-GR"/>
              </w:rPr>
              <w:t xml:space="preserve">Βεβαίωση του νοσοκομείου από την οποία να προκύπτει </w:t>
            </w:r>
            <w:r w:rsidRPr="0031065F">
              <w:rPr>
                <w:rFonts w:eastAsia="Times New Roman" w:cstheme="minorHAnsi"/>
                <w:b/>
                <w:bCs/>
                <w:color w:val="000000"/>
                <w:lang w:eastAsia="el-GR"/>
              </w:rPr>
              <w:t xml:space="preserve">η εξειδίκευση ή ειδική εμπειρία </w:t>
            </w:r>
            <w:r w:rsidR="00673DA8">
              <w:rPr>
                <w:rFonts w:eastAsia="Times New Roman" w:cstheme="minorHAnsi"/>
                <w:color w:val="000000"/>
                <w:lang w:eastAsia="el-GR"/>
              </w:rPr>
              <w:t xml:space="preserve">και η </w:t>
            </w:r>
            <w:r w:rsidRPr="0031065F">
              <w:rPr>
                <w:rFonts w:eastAsia="Times New Roman" w:cstheme="minorHAnsi"/>
                <w:color w:val="000000"/>
                <w:lang w:eastAsia="el-GR"/>
              </w:rPr>
              <w:t>διάρκεια της συνεργασίας</w:t>
            </w:r>
          </w:p>
        </w:tc>
        <w:tc>
          <w:tcPr>
            <w:tcW w:w="1006" w:type="dxa"/>
            <w:gridSpan w:val="2"/>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w:t>
            </w:r>
          </w:p>
        </w:tc>
      </w:tr>
      <w:tr w:rsidR="0031065F" w:rsidRPr="0031065F" w:rsidTr="006C144F">
        <w:trPr>
          <w:gridAfter w:val="3"/>
          <w:wAfter w:w="79" w:type="dxa"/>
          <w:trHeight w:val="2295"/>
        </w:trPr>
        <w:tc>
          <w:tcPr>
            <w:tcW w:w="1983" w:type="dxa"/>
            <w:vMerge w:val="restart"/>
            <w:tcBorders>
              <w:top w:val="nil"/>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lang w:eastAsia="el-GR"/>
              </w:rPr>
            </w:pPr>
            <w:r w:rsidRPr="0031065F">
              <w:rPr>
                <w:rFonts w:eastAsia="Times New Roman" w:cstheme="minorHAnsi"/>
                <w:lang w:eastAsia="el-GR"/>
              </w:rPr>
              <w:t>α) Δημόσιο νοσοκομείο στην Ελλάδα,*** ως ιατρός ΕΣΥ ή μέλος ΔΕΠ ή επικουρικός ή ως εξειδικευόμενος σε ΜΕΘ, ΜΕΝΝ,ΜΕΘ παίδων και Λοιμωξιολογία ή ιατρός του Ε.Ο.Δ.Υ., β) στο Ε.Κ.Α.Β., στο Ωνάσειο ή στο Ερρίκος Ντυνάν ή νοσοκομείο «Παπαγεωργίου» ή τα στρατιωτικά νοσοκομεία γ) σε νοσοκομείο (Ευρώπης, Ηνωμένου Βασιλείου, Β. Αμερικής, Ωκεανίας, Ιαπωνίας) με έμμισθη θέση πλήρους απασχόλησης ή υποτροφία</w:t>
            </w:r>
          </w:p>
        </w:tc>
        <w:tc>
          <w:tcPr>
            <w:tcW w:w="1845"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 xml:space="preserve">ΕΙΔΙΚΟΤΗΤΑ </w:t>
            </w:r>
          </w:p>
        </w:tc>
        <w:tc>
          <w:tcPr>
            <w:tcW w:w="1276"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0,191 (Χ10)</w:t>
            </w:r>
          </w:p>
        </w:tc>
        <w:tc>
          <w:tcPr>
            <w:tcW w:w="992" w:type="dxa"/>
            <w:tcBorders>
              <w:top w:val="nil"/>
              <w:left w:val="nil"/>
              <w:bottom w:val="single" w:sz="4" w:space="0" w:color="auto"/>
              <w:right w:val="single" w:sz="4" w:space="0" w:color="auto"/>
            </w:tcBorders>
            <w:shd w:val="clear" w:color="auto" w:fill="auto"/>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01208D">
            <w:pPr>
              <w:spacing w:after="0" w:line="240" w:lineRule="auto"/>
              <w:rPr>
                <w:rFonts w:eastAsia="Times New Roman" w:cstheme="minorHAnsi"/>
                <w:lang w:eastAsia="el-GR"/>
              </w:rPr>
            </w:pPr>
            <w:r w:rsidRPr="0031065F">
              <w:rPr>
                <w:rFonts w:eastAsia="Times New Roman" w:cstheme="minorHAnsi"/>
                <w:lang w:eastAsia="el-GR"/>
              </w:rPr>
              <w:t>Βεβαίωση νοσοκομείου της Ελλάδας ή της αλλοδαπής στην οποία θα αναφέρεται ο χρόνος συνεργασίας και η πλήρης απασχόληση. Οι βεβαιώσεις αυτές θα πρέπει να φέρουν τις υπογραφές των αρμόδιων διοικητικών ή επιστημονικών οργάνων του κάθε φορέα ή αντίστοιχων υπεύθυνων της αλλοδαπής.</w:t>
            </w:r>
          </w:p>
        </w:tc>
        <w:tc>
          <w:tcPr>
            <w:tcW w:w="1006" w:type="dxa"/>
            <w:gridSpan w:val="2"/>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w:t>
            </w:r>
          </w:p>
        </w:tc>
      </w:tr>
      <w:tr w:rsidR="0031065F" w:rsidRPr="0031065F" w:rsidTr="006C144F">
        <w:trPr>
          <w:gridAfter w:val="3"/>
          <w:wAfter w:w="79" w:type="dxa"/>
          <w:trHeight w:val="2445"/>
        </w:trPr>
        <w:tc>
          <w:tcPr>
            <w:tcW w:w="1983" w:type="dxa"/>
            <w:vMerge/>
            <w:tcBorders>
              <w:top w:val="nil"/>
              <w:left w:val="single" w:sz="4" w:space="0" w:color="auto"/>
              <w:bottom w:val="single" w:sz="4" w:space="0" w:color="auto"/>
              <w:right w:val="single" w:sz="4" w:space="0" w:color="auto"/>
            </w:tcBorders>
            <w:vAlign w:val="center"/>
            <w:hideMark/>
          </w:tcPr>
          <w:p w:rsidR="0031065F" w:rsidRPr="0031065F" w:rsidRDefault="0031065F" w:rsidP="0031065F">
            <w:pPr>
              <w:spacing w:after="0" w:line="240" w:lineRule="auto"/>
              <w:rPr>
                <w:rFonts w:eastAsia="Times New Roman" w:cstheme="minorHAnsi"/>
                <w:lang w:eastAsia="el-GR"/>
              </w:rPr>
            </w:pPr>
          </w:p>
        </w:tc>
        <w:tc>
          <w:tcPr>
            <w:tcW w:w="1845"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ΕΞΕΙΔΙΚΕΥΣΗ ή ΕΙΔΙΚΗ ΕΜΠΕΙΡΙΑ</w:t>
            </w:r>
          </w:p>
        </w:tc>
        <w:tc>
          <w:tcPr>
            <w:tcW w:w="1276"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0,383 (Χ10)</w:t>
            </w:r>
          </w:p>
        </w:tc>
        <w:tc>
          <w:tcPr>
            <w:tcW w:w="992" w:type="dxa"/>
            <w:tcBorders>
              <w:top w:val="nil"/>
              <w:left w:val="nil"/>
              <w:bottom w:val="single" w:sz="4" w:space="0" w:color="auto"/>
              <w:right w:val="single" w:sz="4" w:space="0" w:color="auto"/>
            </w:tcBorders>
            <w:shd w:val="clear" w:color="auto" w:fill="auto"/>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01208D">
            <w:pPr>
              <w:spacing w:after="0" w:line="240" w:lineRule="auto"/>
              <w:rPr>
                <w:rFonts w:eastAsia="Times New Roman" w:cstheme="minorHAnsi"/>
                <w:lang w:eastAsia="el-GR"/>
              </w:rPr>
            </w:pPr>
            <w:r w:rsidRPr="0031065F">
              <w:rPr>
                <w:rFonts w:eastAsia="Times New Roman" w:cstheme="minorHAnsi"/>
                <w:lang w:eastAsia="el-GR"/>
              </w:rPr>
              <w:t>Βεβαίωση νοσοκομείου της Ελλάδας ή της αλλοδαπής στην οποία θα αναφέρεται η εξειδίκευση ή ειδική εμπειρία, ο χρόνος συνεργασίας και η πλήρης απασχόληση. Οι βεβαιώσεις αυτές θα πρέπει να φέρουν τις υπογραφές των αρμόδιων διοικητικών ή επιστημονικών οργάνων του κάθε φορέα.</w:t>
            </w:r>
          </w:p>
        </w:tc>
        <w:tc>
          <w:tcPr>
            <w:tcW w:w="1006" w:type="dxa"/>
            <w:gridSpan w:val="2"/>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w:t>
            </w:r>
          </w:p>
        </w:tc>
      </w:tr>
      <w:tr w:rsidR="0031065F" w:rsidRPr="0031065F" w:rsidTr="006C144F">
        <w:trPr>
          <w:gridAfter w:val="3"/>
          <w:wAfter w:w="79" w:type="dxa"/>
          <w:trHeight w:val="556"/>
        </w:trPr>
        <w:tc>
          <w:tcPr>
            <w:tcW w:w="1983" w:type="dxa"/>
            <w:vMerge w:val="restart"/>
            <w:tcBorders>
              <w:top w:val="nil"/>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Νοσοκομείο εξωτερικού πλην Ευρώπης, Ηνωμένου Βασιλείου,  Β. Αμερικής, Ωκεανίας, Ιαπωνίας με έμμισθη θέση ή υποτροφία</w:t>
            </w:r>
          </w:p>
        </w:tc>
        <w:tc>
          <w:tcPr>
            <w:tcW w:w="1845"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ΕΙΔΙΚΟΤΗΤΑ</w:t>
            </w:r>
          </w:p>
        </w:tc>
        <w:tc>
          <w:tcPr>
            <w:tcW w:w="1276"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0,125 (Χ10)</w:t>
            </w:r>
          </w:p>
        </w:tc>
        <w:tc>
          <w:tcPr>
            <w:tcW w:w="992" w:type="dxa"/>
            <w:tcBorders>
              <w:top w:val="nil"/>
              <w:left w:val="nil"/>
              <w:bottom w:val="single" w:sz="4" w:space="0" w:color="auto"/>
              <w:right w:val="single" w:sz="4" w:space="0" w:color="auto"/>
            </w:tcBorders>
            <w:shd w:val="clear" w:color="auto" w:fill="auto"/>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01208D">
            <w:pPr>
              <w:spacing w:after="0" w:line="240" w:lineRule="auto"/>
              <w:rPr>
                <w:rFonts w:eastAsia="Times New Roman" w:cstheme="minorHAnsi"/>
                <w:lang w:eastAsia="el-GR"/>
              </w:rPr>
            </w:pPr>
            <w:r w:rsidRPr="0031065F">
              <w:rPr>
                <w:rFonts w:eastAsia="Times New Roman" w:cstheme="minorHAnsi"/>
                <w:lang w:eastAsia="el-GR"/>
              </w:rPr>
              <w:t xml:space="preserve">Βεβαίωση νοσοκομείου της αλλοδαπής στην οποία θα αναφέρεται ο χρόνος συνεργασίας και η πλήρης απασχόληση. Οι βεβαιώσεις αυτές θα πρέπει να φέρουν τις υπογραφές των αρμόδιων διοικητικών ή επιστημονικών οργάνων του κάθε φορέα ή αντίστοιχων υπεύθυνων της </w:t>
            </w:r>
            <w:r w:rsidRPr="0031065F">
              <w:rPr>
                <w:rFonts w:eastAsia="Times New Roman" w:cstheme="minorHAnsi"/>
                <w:lang w:eastAsia="el-GR"/>
              </w:rPr>
              <w:lastRenderedPageBreak/>
              <w:t>αλλοδαπής.</w:t>
            </w:r>
          </w:p>
        </w:tc>
        <w:tc>
          <w:tcPr>
            <w:tcW w:w="1006" w:type="dxa"/>
            <w:gridSpan w:val="2"/>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lastRenderedPageBreak/>
              <w:t>1</w:t>
            </w:r>
          </w:p>
        </w:tc>
      </w:tr>
      <w:tr w:rsidR="0031065F" w:rsidRPr="0031065F" w:rsidTr="006C144F">
        <w:trPr>
          <w:gridAfter w:val="3"/>
          <w:wAfter w:w="79" w:type="dxa"/>
          <w:trHeight w:val="2295"/>
        </w:trPr>
        <w:tc>
          <w:tcPr>
            <w:tcW w:w="1983" w:type="dxa"/>
            <w:vMerge/>
            <w:tcBorders>
              <w:top w:val="nil"/>
              <w:left w:val="single" w:sz="4" w:space="0" w:color="auto"/>
              <w:bottom w:val="single" w:sz="4" w:space="0" w:color="auto"/>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1845"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ΕΞΕΙΔΙΚΕΥΣΗ ή ΕΙΔΙΚΗ ΕΜΠΕΙΡΙΑ</w:t>
            </w:r>
          </w:p>
        </w:tc>
        <w:tc>
          <w:tcPr>
            <w:tcW w:w="1276"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0,25 (Χ10)</w:t>
            </w:r>
          </w:p>
        </w:tc>
        <w:tc>
          <w:tcPr>
            <w:tcW w:w="992" w:type="dxa"/>
            <w:tcBorders>
              <w:top w:val="nil"/>
              <w:left w:val="nil"/>
              <w:bottom w:val="single" w:sz="4" w:space="0" w:color="auto"/>
              <w:right w:val="single" w:sz="4" w:space="0" w:color="auto"/>
            </w:tcBorders>
            <w:shd w:val="clear" w:color="auto" w:fill="auto"/>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01208D">
            <w:pPr>
              <w:spacing w:after="0" w:line="240" w:lineRule="auto"/>
              <w:rPr>
                <w:rFonts w:eastAsia="Times New Roman" w:cstheme="minorHAnsi"/>
                <w:lang w:eastAsia="el-GR"/>
              </w:rPr>
            </w:pPr>
            <w:r w:rsidRPr="0031065F">
              <w:rPr>
                <w:rFonts w:eastAsia="Times New Roman" w:cstheme="minorHAnsi"/>
                <w:lang w:eastAsia="el-GR"/>
              </w:rPr>
              <w:t>Βεβαίωση νοσοκομείου της αλλοδαπής στην οποία θα αναφέρεται η εξειδίκευση ή ειδική εμπειρία, ο χρόνος συνεργασίας και η πλήρης απασχόληση. Οι βεβαιώσεις αυτές θα πρέπει να φέρουν τις υπογραφές των αρμόδιων διοικητικών ή επιστημονικών οργάνων του κάθε φορέα. φορέα ή αντίστοιχων υπεύθυνων της αλλοδαπής.</w:t>
            </w:r>
          </w:p>
        </w:tc>
        <w:tc>
          <w:tcPr>
            <w:tcW w:w="1006" w:type="dxa"/>
            <w:gridSpan w:val="2"/>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w:t>
            </w:r>
          </w:p>
        </w:tc>
      </w:tr>
      <w:tr w:rsidR="0031065F" w:rsidRPr="0031065F" w:rsidTr="006C144F">
        <w:trPr>
          <w:gridAfter w:val="3"/>
          <w:wAfter w:w="79" w:type="dxa"/>
          <w:trHeight w:val="690"/>
        </w:trPr>
        <w:tc>
          <w:tcPr>
            <w:tcW w:w="3828" w:type="dxa"/>
            <w:gridSpan w:val="2"/>
            <w:tcBorders>
              <w:top w:val="nil"/>
              <w:left w:val="nil"/>
              <w:bottom w:val="nil"/>
              <w:right w:val="nil"/>
            </w:tcBorders>
            <w:shd w:val="clear" w:color="auto" w:fill="auto"/>
            <w:noWrap/>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ΕΙΔΙΚΑ ΜΟΡΙΟΔΟΤΟΥΜΕΝΗ ΠΡΟΥΠΗΡΕΣΙΑ</w:t>
            </w:r>
          </w:p>
        </w:tc>
        <w:tc>
          <w:tcPr>
            <w:tcW w:w="1276"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color w:val="000000"/>
                <w:lang w:eastAsia="el-GR"/>
              </w:rPr>
            </w:pPr>
          </w:p>
        </w:tc>
        <w:tc>
          <w:tcPr>
            <w:tcW w:w="992"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2977"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1006" w:type="dxa"/>
            <w:gridSpan w:val="2"/>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r>
      <w:tr w:rsidR="0031065F" w:rsidRPr="0031065F" w:rsidTr="006C144F">
        <w:trPr>
          <w:gridAfter w:val="3"/>
          <w:wAfter w:w="79" w:type="dxa"/>
          <w:trHeight w:val="698"/>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lang w:eastAsia="el-GR"/>
              </w:rPr>
            </w:pPr>
            <w:r w:rsidRPr="0031065F">
              <w:rPr>
                <w:rFonts w:eastAsia="Times New Roman" w:cstheme="minorHAnsi"/>
                <w:lang w:eastAsia="el-GR"/>
              </w:rPr>
              <w:t>Όταν η προϋπηρεσία αφορά σε υπηρεσία υπαίθρου ειδικευμένων ιατρών επί θητεία,</w:t>
            </w:r>
            <w:r w:rsidR="009067EC">
              <w:rPr>
                <w:rFonts w:eastAsia="Times New Roman" w:cstheme="minorHAnsi"/>
                <w:lang w:eastAsia="el-GR"/>
              </w:rPr>
              <w:t xml:space="preserve"> </w:t>
            </w:r>
            <w:r w:rsidRPr="0031065F">
              <w:rPr>
                <w:rFonts w:eastAsia="Times New Roman" w:cstheme="minorHAnsi"/>
                <w:lang w:eastAsia="el-GR"/>
              </w:rPr>
              <w:t>σε νησιωτικές περιοχές και στις άγονες ή προβληματικές περιοχές, υπολογίζεται στο επταπλό.**** (μόνο για όσους εμπίπτουν στις διατάξεις της παρ. 4 του άρθρου 22 του ν.4208/2013 ΦΕΚ 252Α, όπως τροποποιήθηκε και ισχύει).</w:t>
            </w:r>
          </w:p>
        </w:tc>
        <w:tc>
          <w:tcPr>
            <w:tcW w:w="1845" w:type="dxa"/>
            <w:tcBorders>
              <w:top w:val="single" w:sz="4" w:space="0" w:color="auto"/>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lang w:eastAsia="el-GR"/>
              </w:rPr>
            </w:pPr>
            <w:r w:rsidRPr="0031065F">
              <w:rPr>
                <w:rFonts w:eastAsia="Times New Roman" w:cstheme="minorHAnsi"/>
                <w:lang w:eastAsia="el-GR"/>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lang w:eastAsia="el-GR"/>
              </w:rPr>
            </w:pPr>
            <w:r w:rsidRPr="0031065F">
              <w:rPr>
                <w:rFonts w:eastAsia="Times New Roman" w:cstheme="minorHAnsi"/>
                <w:lang w:eastAsia="el-GR"/>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lang w:eastAsia="el-GR"/>
              </w:rPr>
            </w:pPr>
            <w:r w:rsidRPr="0031065F">
              <w:rPr>
                <w:rFonts w:eastAsia="Times New Roman" w:cstheme="minorHAnsi"/>
                <w:lang w:eastAsia="el-GR"/>
              </w:rPr>
              <w:t>70</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31065F" w:rsidRPr="0031065F" w:rsidRDefault="0001208D" w:rsidP="0001208D">
            <w:pPr>
              <w:spacing w:after="0" w:line="240" w:lineRule="auto"/>
              <w:rPr>
                <w:rFonts w:eastAsia="Times New Roman" w:cstheme="minorHAnsi"/>
                <w:lang w:eastAsia="el-GR"/>
              </w:rPr>
            </w:pPr>
            <w:r>
              <w:rPr>
                <w:rFonts w:eastAsia="Times New Roman" w:cstheme="minorHAnsi"/>
                <w:lang w:eastAsia="el-GR"/>
              </w:rPr>
              <w:t>Β</w:t>
            </w:r>
            <w:r w:rsidR="0031065F" w:rsidRPr="0031065F">
              <w:rPr>
                <w:rFonts w:eastAsia="Times New Roman" w:cstheme="minorHAnsi"/>
                <w:lang w:eastAsia="el-GR"/>
              </w:rPr>
              <w:t>εβαίωση από την οποία να προκύπτει ότι ο ιατρός έχει προϋπηρεσία σε υπηρεσία υπαίθρου ειδικευμένων ιατρών επί θητεία, σε νησιωτικές περιοχές και στις άγονες ή προβληματικές περιοχές</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w:t>
            </w:r>
          </w:p>
        </w:tc>
      </w:tr>
      <w:tr w:rsidR="0031065F" w:rsidRPr="0031065F" w:rsidTr="006C144F">
        <w:trPr>
          <w:gridAfter w:val="3"/>
          <w:wAfter w:w="79" w:type="dxa"/>
          <w:trHeight w:val="1410"/>
        </w:trPr>
        <w:tc>
          <w:tcPr>
            <w:tcW w:w="1983" w:type="dxa"/>
            <w:tcBorders>
              <w:top w:val="nil"/>
              <w:left w:val="single" w:sz="4" w:space="0" w:color="auto"/>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Δημόσια δομή Π.Φ.Υ ως επικουρικός ιατρός σε άγονες, νησιωτικές, προβληματικές ή απομακρυσμένες περιοχές υπολογίζεται εις διπλούν</w:t>
            </w:r>
          </w:p>
        </w:tc>
        <w:tc>
          <w:tcPr>
            <w:tcW w:w="1845"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lang w:eastAsia="el-GR"/>
              </w:rPr>
            </w:pPr>
            <w:r w:rsidRPr="0031065F">
              <w:rPr>
                <w:rFonts w:eastAsia="Times New Roman" w:cstheme="minorHAnsi"/>
                <w:lang w:eastAsia="el-GR"/>
              </w:rPr>
              <w:t>0,166 (Χ10) χ 2</w:t>
            </w:r>
          </w:p>
        </w:tc>
        <w:tc>
          <w:tcPr>
            <w:tcW w:w="1276"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lang w:eastAsia="el-GR"/>
              </w:rPr>
            </w:pPr>
            <w:r w:rsidRPr="0031065F">
              <w:rPr>
                <w:rFonts w:eastAsia="Times New Roman" w:cstheme="minorHAnsi"/>
                <w:lang w:eastAsia="el-GR"/>
              </w:rPr>
              <w:t> </w:t>
            </w:r>
          </w:p>
        </w:tc>
        <w:tc>
          <w:tcPr>
            <w:tcW w:w="992" w:type="dxa"/>
            <w:tcBorders>
              <w:top w:val="nil"/>
              <w:left w:val="nil"/>
              <w:bottom w:val="single" w:sz="4" w:space="0" w:color="auto"/>
              <w:right w:val="single" w:sz="4" w:space="0" w:color="auto"/>
            </w:tcBorders>
            <w:shd w:val="clear" w:color="000000" w:fill="FFFFFF"/>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AB08C7">
            <w:pPr>
              <w:spacing w:after="0" w:line="240" w:lineRule="auto"/>
              <w:rPr>
                <w:rFonts w:eastAsia="Times New Roman" w:cstheme="minorHAnsi"/>
                <w:color w:val="000000"/>
                <w:lang w:eastAsia="el-GR"/>
              </w:rPr>
            </w:pPr>
            <w:r w:rsidRPr="0031065F">
              <w:rPr>
                <w:rFonts w:eastAsia="Times New Roman" w:cstheme="minorHAnsi"/>
                <w:color w:val="000000"/>
                <w:lang w:eastAsia="el-GR"/>
              </w:rPr>
              <w:t>Βεβαίωση</w:t>
            </w:r>
            <w:r w:rsidR="00AB08C7">
              <w:rPr>
                <w:rFonts w:eastAsia="Times New Roman" w:cstheme="minorHAnsi"/>
                <w:color w:val="000000"/>
                <w:lang w:eastAsia="el-GR"/>
              </w:rPr>
              <w:t xml:space="preserve"> </w:t>
            </w:r>
            <w:r w:rsidRPr="0031065F">
              <w:rPr>
                <w:rFonts w:eastAsia="Times New Roman" w:cstheme="minorHAnsi"/>
                <w:color w:val="000000"/>
                <w:lang w:eastAsia="el-GR"/>
              </w:rPr>
              <w:t xml:space="preserve">της αρμόδιας Υγειονομικής Περιφέρειας της Ελλάδας στην οποία θα αναφέρεται η έμμισθη θέση και ο χρόνος εργασίας. Θα φέρει υπογραφή του Διοικητή της Υπε </w:t>
            </w:r>
          </w:p>
        </w:tc>
        <w:tc>
          <w:tcPr>
            <w:tcW w:w="1006" w:type="dxa"/>
            <w:gridSpan w:val="2"/>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w:t>
            </w:r>
          </w:p>
        </w:tc>
      </w:tr>
      <w:tr w:rsidR="0031065F" w:rsidRPr="0031065F" w:rsidTr="006C144F">
        <w:trPr>
          <w:gridAfter w:val="3"/>
          <w:wAfter w:w="79" w:type="dxa"/>
          <w:trHeight w:val="1860"/>
        </w:trPr>
        <w:tc>
          <w:tcPr>
            <w:tcW w:w="19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lastRenderedPageBreak/>
              <w:t>Δημόσιο νοσοκομείο στην Ελλάδα ως επικουρικός ιατρός σε άγονες, νησιωτικές, προβληματικές ή απομακρυσμένες περιοχές υπολογίζεται εις διπλούν</w:t>
            </w:r>
          </w:p>
        </w:tc>
        <w:tc>
          <w:tcPr>
            <w:tcW w:w="18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lang w:eastAsia="el-GR"/>
              </w:rPr>
            </w:pPr>
            <w:r w:rsidRPr="0031065F">
              <w:rPr>
                <w:rFonts w:eastAsia="Times New Roman" w:cstheme="minorHAnsi"/>
                <w:lang w:eastAsia="el-GR"/>
              </w:rPr>
              <w:t>0,191 (Χ10)</w:t>
            </w:r>
            <w:r w:rsidR="00673DA8">
              <w:rPr>
                <w:rFonts w:eastAsia="Times New Roman" w:cstheme="minorHAnsi"/>
                <w:lang w:eastAsia="el-GR"/>
              </w:rPr>
              <w:t>.χ.2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lang w:eastAsia="el-GR"/>
              </w:rPr>
            </w:pPr>
            <w:r w:rsidRPr="0031065F">
              <w:rPr>
                <w:rFonts w:eastAsia="Times New Roman" w:cstheme="minorHAnsi"/>
                <w:lang w:eastAsia="el-GR"/>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065F" w:rsidRPr="0031065F" w:rsidRDefault="0031065F" w:rsidP="00AB08C7">
            <w:pPr>
              <w:spacing w:after="0" w:line="240" w:lineRule="auto"/>
              <w:rPr>
                <w:rFonts w:eastAsia="Times New Roman" w:cstheme="minorHAnsi"/>
                <w:lang w:eastAsia="el-GR"/>
              </w:rPr>
            </w:pPr>
            <w:r w:rsidRPr="0031065F">
              <w:rPr>
                <w:rFonts w:eastAsia="Times New Roman" w:cstheme="minorHAnsi"/>
                <w:lang w:eastAsia="el-GR"/>
              </w:rPr>
              <w:t>Βεβαίωση νοσοκομείου της Ελλάδας στην οποία θα αναφέρεται ο χρόνος συνεργασίας και η πλήρης απασχόληση. Οι βεβαιώσεις αυτές θα πρέπει να φέρουν τις υπογραφές των αρμόδιων διοικητικών ή επιστημονικών οργάνων του κάθε φορέα.</w:t>
            </w:r>
          </w:p>
        </w:tc>
        <w:tc>
          <w:tcPr>
            <w:tcW w:w="100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w:t>
            </w:r>
          </w:p>
        </w:tc>
      </w:tr>
      <w:tr w:rsidR="0031065F" w:rsidRPr="0031065F" w:rsidTr="006C144F">
        <w:trPr>
          <w:gridAfter w:val="3"/>
          <w:wAfter w:w="79" w:type="dxa"/>
          <w:trHeight w:val="510"/>
        </w:trPr>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xml:space="preserve">Κάτοχος τίτλου εξειδίκευσης </w:t>
            </w:r>
          </w:p>
        </w:tc>
        <w:tc>
          <w:tcPr>
            <w:tcW w:w="1845" w:type="dxa"/>
            <w:tcBorders>
              <w:top w:val="single" w:sz="4" w:space="0" w:color="auto"/>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ΝΑΙ</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100 μόρια</w:t>
            </w:r>
          </w:p>
        </w:tc>
        <w:tc>
          <w:tcPr>
            <w:tcW w:w="992" w:type="dxa"/>
            <w:tcBorders>
              <w:top w:val="single" w:sz="4" w:space="0" w:color="auto"/>
              <w:left w:val="nil"/>
              <w:bottom w:val="single" w:sz="4" w:space="0" w:color="auto"/>
              <w:right w:val="single" w:sz="4" w:space="0" w:color="auto"/>
            </w:tcBorders>
            <w:shd w:val="clear" w:color="000000" w:fill="FFFFFF"/>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31065F" w:rsidRPr="0031065F" w:rsidRDefault="0031065F" w:rsidP="00AB08C7">
            <w:pPr>
              <w:spacing w:after="0" w:line="240" w:lineRule="auto"/>
              <w:rPr>
                <w:rFonts w:eastAsia="Times New Roman" w:cstheme="minorHAnsi"/>
                <w:color w:val="000000"/>
                <w:lang w:eastAsia="el-GR"/>
              </w:rPr>
            </w:pPr>
            <w:r w:rsidRPr="0031065F">
              <w:rPr>
                <w:rFonts w:eastAsia="Times New Roman" w:cstheme="minorHAnsi"/>
                <w:color w:val="000000"/>
                <w:lang w:eastAsia="el-GR"/>
              </w:rPr>
              <w:t>Πιστοποιητικ</w:t>
            </w:r>
            <w:r w:rsidR="00AB08C7">
              <w:rPr>
                <w:rFonts w:eastAsia="Times New Roman" w:cstheme="minorHAnsi"/>
                <w:color w:val="000000"/>
                <w:lang w:eastAsia="el-GR"/>
              </w:rPr>
              <w:t xml:space="preserve">ό </w:t>
            </w:r>
            <w:r w:rsidRPr="0031065F">
              <w:rPr>
                <w:rFonts w:eastAsia="Times New Roman" w:cstheme="minorHAnsi"/>
                <w:color w:val="000000"/>
                <w:lang w:eastAsia="el-GR"/>
              </w:rPr>
              <w:t>Εξειδίκευσης</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w:t>
            </w:r>
          </w:p>
        </w:tc>
      </w:tr>
      <w:tr w:rsidR="0031065F" w:rsidRPr="0031065F" w:rsidTr="006C144F">
        <w:trPr>
          <w:gridAfter w:val="3"/>
          <w:wAfter w:w="79" w:type="dxa"/>
          <w:trHeight w:val="300"/>
        </w:trPr>
        <w:tc>
          <w:tcPr>
            <w:tcW w:w="1983" w:type="dxa"/>
            <w:vMerge/>
            <w:tcBorders>
              <w:top w:val="nil"/>
              <w:left w:val="single" w:sz="4" w:space="0" w:color="auto"/>
              <w:bottom w:val="single" w:sz="4" w:space="0" w:color="auto"/>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1845"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ΟΧΙ</w:t>
            </w:r>
          </w:p>
        </w:tc>
        <w:tc>
          <w:tcPr>
            <w:tcW w:w="1276"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0 μόρια</w:t>
            </w:r>
          </w:p>
        </w:tc>
        <w:tc>
          <w:tcPr>
            <w:tcW w:w="992" w:type="dxa"/>
            <w:tcBorders>
              <w:top w:val="nil"/>
              <w:left w:val="nil"/>
              <w:bottom w:val="single" w:sz="4" w:space="0" w:color="auto"/>
              <w:right w:val="single" w:sz="4" w:space="0" w:color="auto"/>
            </w:tcBorders>
            <w:shd w:val="clear" w:color="000000" w:fill="FFFFFF"/>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tcBorders>
              <w:top w:val="nil"/>
              <w:left w:val="nil"/>
              <w:bottom w:val="single" w:sz="4" w:space="0" w:color="auto"/>
              <w:right w:val="single" w:sz="4" w:space="0" w:color="auto"/>
            </w:tcBorders>
            <w:shd w:val="clear" w:color="000000" w:fill="FFFFFF"/>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1006" w:type="dxa"/>
            <w:gridSpan w:val="2"/>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w:t>
            </w:r>
          </w:p>
        </w:tc>
      </w:tr>
      <w:tr w:rsidR="0031065F" w:rsidRPr="0031065F" w:rsidTr="006C144F">
        <w:trPr>
          <w:gridAfter w:val="3"/>
          <w:wAfter w:w="79" w:type="dxa"/>
          <w:trHeight w:val="300"/>
        </w:trPr>
        <w:tc>
          <w:tcPr>
            <w:tcW w:w="1983"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1845"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1276"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992"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2977"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1006" w:type="dxa"/>
            <w:gridSpan w:val="2"/>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r>
      <w:tr w:rsidR="0031065F" w:rsidRPr="0031065F" w:rsidTr="006C144F">
        <w:trPr>
          <w:gridAfter w:val="3"/>
          <w:wAfter w:w="79" w:type="dxa"/>
          <w:trHeight w:val="300"/>
        </w:trPr>
        <w:tc>
          <w:tcPr>
            <w:tcW w:w="1983"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1845"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1276"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992"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2977"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1006" w:type="dxa"/>
            <w:gridSpan w:val="2"/>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r>
      <w:tr w:rsidR="0031065F" w:rsidRPr="0031065F" w:rsidTr="00B2461F">
        <w:trPr>
          <w:trHeight w:val="585"/>
        </w:trPr>
        <w:tc>
          <w:tcPr>
            <w:tcW w:w="10158" w:type="dxa"/>
            <w:gridSpan w:val="10"/>
            <w:tcBorders>
              <w:top w:val="nil"/>
              <w:left w:val="nil"/>
              <w:bottom w:val="nil"/>
              <w:right w:val="nil"/>
            </w:tcBorders>
            <w:shd w:val="clear" w:color="auto" w:fill="auto"/>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Ο τίτλος εξειδίκευσης δεν απαιτείται ως προϋπόθεση για την υποβολή υποψηφιότητας θέσεων με βαθμό Επιμελητή Β΄ για θέσεις ΜΕΘ, ΜΕΘ παίδων και ΜΕΝΝ</w:t>
            </w:r>
          </w:p>
        </w:tc>
      </w:tr>
      <w:tr w:rsidR="0031065F" w:rsidRPr="0031065F" w:rsidTr="00B2461F">
        <w:trPr>
          <w:gridAfter w:val="2"/>
          <w:wAfter w:w="60" w:type="dxa"/>
          <w:trHeight w:val="375"/>
        </w:trPr>
        <w:tc>
          <w:tcPr>
            <w:tcW w:w="9073" w:type="dxa"/>
            <w:gridSpan w:val="5"/>
            <w:tcBorders>
              <w:top w:val="nil"/>
              <w:left w:val="nil"/>
              <w:bottom w:val="nil"/>
              <w:right w:val="nil"/>
            </w:tcBorders>
            <w:shd w:val="clear" w:color="auto" w:fill="auto"/>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xml:space="preserve">** </w:t>
            </w:r>
            <w:r w:rsidRPr="0031065F">
              <w:rPr>
                <w:rFonts w:eastAsia="Times New Roman" w:cstheme="minorHAnsi"/>
                <w:color w:val="000000"/>
                <w:u w:val="single"/>
                <w:lang w:eastAsia="el-GR"/>
              </w:rPr>
              <w:t>ΕΙΔΙΚΟΤΗΤΑ:</w:t>
            </w:r>
            <w:r w:rsidRPr="0031065F">
              <w:rPr>
                <w:rFonts w:eastAsia="Times New Roman" w:cstheme="minorHAnsi"/>
                <w:color w:val="000000"/>
                <w:lang w:eastAsia="el-GR"/>
              </w:rPr>
              <w:t xml:space="preserve"> Η προϋπηρεσία που διανύθηκε μετά την λήψη του τίτλου ειδικότητας</w:t>
            </w:r>
          </w:p>
        </w:tc>
        <w:tc>
          <w:tcPr>
            <w:tcW w:w="1025" w:type="dxa"/>
            <w:gridSpan w:val="3"/>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color w:val="000000"/>
                <w:lang w:eastAsia="el-GR"/>
              </w:rPr>
            </w:pPr>
          </w:p>
        </w:tc>
      </w:tr>
      <w:tr w:rsidR="0031065F" w:rsidRPr="0031065F" w:rsidTr="00B2461F">
        <w:trPr>
          <w:trHeight w:val="615"/>
        </w:trPr>
        <w:tc>
          <w:tcPr>
            <w:tcW w:w="10158" w:type="dxa"/>
            <w:gridSpan w:val="10"/>
            <w:tcBorders>
              <w:top w:val="nil"/>
              <w:left w:val="nil"/>
              <w:bottom w:val="nil"/>
              <w:right w:val="nil"/>
            </w:tcBorders>
            <w:shd w:val="clear" w:color="auto" w:fill="auto"/>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xml:space="preserve">    </w:t>
            </w:r>
            <w:r w:rsidRPr="0031065F">
              <w:rPr>
                <w:rFonts w:eastAsia="Times New Roman" w:cstheme="minorHAnsi"/>
                <w:color w:val="000000"/>
                <w:u w:val="single"/>
                <w:lang w:eastAsia="el-GR"/>
              </w:rPr>
              <w:t>ΕΞΕΙΔΙΚΕΥΣΗ</w:t>
            </w:r>
            <w:r w:rsidRPr="0031065F">
              <w:rPr>
                <w:rFonts w:eastAsia="Times New Roman" w:cstheme="minorHAnsi"/>
                <w:color w:val="000000"/>
                <w:lang w:eastAsia="el-GR"/>
              </w:rPr>
              <w:t>: Η προϋπηρεσία που διανύθηκε σε εξειδικευμένη υπηρεσία (π.χ. γιατρός σε ΜΕΘ, ΜΕΝΝ, μονάδα λοιμώξεων ) ανεξάρτητα από την κατοχή τίτλου εξειδίκευσης.</w:t>
            </w:r>
          </w:p>
        </w:tc>
      </w:tr>
      <w:tr w:rsidR="0031065F" w:rsidRPr="0031065F" w:rsidTr="00B2461F">
        <w:trPr>
          <w:trHeight w:val="300"/>
        </w:trPr>
        <w:tc>
          <w:tcPr>
            <w:tcW w:w="10158" w:type="dxa"/>
            <w:gridSpan w:val="10"/>
            <w:tcBorders>
              <w:top w:val="nil"/>
              <w:left w:val="nil"/>
              <w:bottom w:val="nil"/>
              <w:right w:val="nil"/>
            </w:tcBorders>
            <w:shd w:val="clear" w:color="auto" w:fill="auto"/>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xml:space="preserve">    </w:t>
            </w:r>
            <w:r w:rsidRPr="0031065F">
              <w:rPr>
                <w:rFonts w:eastAsia="Times New Roman" w:cstheme="minorHAnsi"/>
                <w:color w:val="000000"/>
                <w:u w:val="single"/>
                <w:lang w:eastAsia="el-GR"/>
              </w:rPr>
              <w:t>ΕΙΔΙΚΗ ΕΜΠΕΙΡΙΑ:</w:t>
            </w:r>
            <w:r w:rsidRPr="0031065F">
              <w:rPr>
                <w:rFonts w:eastAsia="Times New Roman" w:cstheme="minorHAnsi"/>
                <w:color w:val="000000"/>
                <w:lang w:eastAsia="el-GR"/>
              </w:rPr>
              <w:t xml:space="preserve"> Η ειδική εμπειρία που διανύθηκε σε ειδική μονάδα ή τμήμα ή σε παιδιατρικά τμήματα</w:t>
            </w:r>
          </w:p>
        </w:tc>
      </w:tr>
      <w:tr w:rsidR="0031065F" w:rsidRPr="0031065F" w:rsidTr="00B2461F">
        <w:trPr>
          <w:gridAfter w:val="2"/>
          <w:wAfter w:w="60" w:type="dxa"/>
          <w:trHeight w:val="300"/>
        </w:trPr>
        <w:tc>
          <w:tcPr>
            <w:tcW w:w="9073" w:type="dxa"/>
            <w:gridSpan w:val="5"/>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(συμπεριλαμβανομένου και του Αιγινήτειου και Αρεταίειου Νοσοκομείου)</w:t>
            </w:r>
          </w:p>
        </w:tc>
        <w:tc>
          <w:tcPr>
            <w:tcW w:w="1025" w:type="dxa"/>
            <w:gridSpan w:val="3"/>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color w:val="000000"/>
                <w:lang w:eastAsia="el-GR"/>
              </w:rPr>
            </w:pPr>
          </w:p>
        </w:tc>
      </w:tr>
      <w:tr w:rsidR="0031065F" w:rsidRPr="0031065F" w:rsidTr="00B2461F">
        <w:trPr>
          <w:trHeight w:val="570"/>
        </w:trPr>
        <w:tc>
          <w:tcPr>
            <w:tcW w:w="10158" w:type="dxa"/>
            <w:gridSpan w:val="10"/>
            <w:tcBorders>
              <w:top w:val="nil"/>
              <w:left w:val="nil"/>
              <w:bottom w:val="nil"/>
              <w:right w:val="nil"/>
            </w:tcBorders>
            <w:shd w:val="clear" w:color="auto" w:fill="auto"/>
            <w:vAlign w:val="center"/>
            <w:hideMark/>
          </w:tcPr>
          <w:p w:rsidR="0031065F" w:rsidRPr="0031065F" w:rsidRDefault="0031065F" w:rsidP="00DC41B9">
            <w:pPr>
              <w:spacing w:after="0" w:line="240" w:lineRule="auto"/>
              <w:rPr>
                <w:rFonts w:eastAsia="Times New Roman" w:cstheme="minorHAnsi"/>
                <w:lang w:eastAsia="el-GR"/>
              </w:rPr>
            </w:pPr>
            <w:r w:rsidRPr="0031065F">
              <w:rPr>
                <w:rFonts w:eastAsia="Times New Roman" w:cstheme="minorHAnsi"/>
                <w:lang w:eastAsia="el-GR"/>
              </w:rPr>
              <w:t>****Αφορά τους ιατρούς που αποφοίτησαν μετά την 18.11.2013 και όσους αποφοίτησαν πριν από την 18.11.2013 και υπηρέτησαν (υπόχρεοι και επ</w:t>
            </w:r>
            <w:r w:rsidR="00DC41B9">
              <w:rPr>
                <w:rFonts w:eastAsia="Times New Roman" w:cstheme="minorHAnsi"/>
                <w:lang w:eastAsia="el-GR"/>
              </w:rPr>
              <w:t>ί</w:t>
            </w:r>
            <w:r w:rsidRPr="0031065F">
              <w:rPr>
                <w:rFonts w:eastAsia="Times New Roman" w:cstheme="minorHAnsi"/>
                <w:lang w:eastAsia="el-GR"/>
              </w:rPr>
              <w:t xml:space="preserve"> θητεία) από τις 21.02.2016 και μετά.</w:t>
            </w:r>
          </w:p>
        </w:tc>
      </w:tr>
      <w:tr w:rsidR="0031065F" w:rsidRPr="0031065F" w:rsidTr="006C144F">
        <w:trPr>
          <w:gridAfter w:val="3"/>
          <w:wAfter w:w="79" w:type="dxa"/>
          <w:trHeight w:val="300"/>
        </w:trPr>
        <w:tc>
          <w:tcPr>
            <w:tcW w:w="1983"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1845"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1276"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992"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2977"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1006" w:type="dxa"/>
            <w:gridSpan w:val="2"/>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r>
      <w:tr w:rsidR="0031065F" w:rsidRPr="0031065F" w:rsidTr="006C144F">
        <w:trPr>
          <w:gridAfter w:val="3"/>
          <w:wAfter w:w="79" w:type="dxa"/>
          <w:trHeight w:val="300"/>
        </w:trPr>
        <w:tc>
          <w:tcPr>
            <w:tcW w:w="1983"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ΠΙΝΑΚΑΣ 4</w:t>
            </w:r>
          </w:p>
        </w:tc>
        <w:tc>
          <w:tcPr>
            <w:tcW w:w="1845"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color w:val="000000"/>
                <w:lang w:eastAsia="el-GR"/>
              </w:rPr>
            </w:pPr>
          </w:p>
        </w:tc>
        <w:tc>
          <w:tcPr>
            <w:tcW w:w="1276"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992"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2977"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1006" w:type="dxa"/>
            <w:gridSpan w:val="2"/>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r>
      <w:tr w:rsidR="0031065F" w:rsidRPr="0031065F" w:rsidTr="006C144F">
        <w:trPr>
          <w:gridAfter w:val="3"/>
          <w:wAfter w:w="79" w:type="dxa"/>
          <w:trHeight w:val="300"/>
        </w:trPr>
        <w:tc>
          <w:tcPr>
            <w:tcW w:w="1983"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Επιστημονικό έργο</w:t>
            </w:r>
          </w:p>
        </w:tc>
        <w:tc>
          <w:tcPr>
            <w:tcW w:w="1845"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color w:val="000000"/>
                <w:lang w:eastAsia="el-GR"/>
              </w:rPr>
            </w:pPr>
          </w:p>
        </w:tc>
        <w:tc>
          <w:tcPr>
            <w:tcW w:w="1276"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992"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2977"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1006" w:type="dxa"/>
            <w:gridSpan w:val="2"/>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r>
      <w:tr w:rsidR="0031065F" w:rsidRPr="0031065F" w:rsidTr="00B2461F">
        <w:trPr>
          <w:trHeight w:val="300"/>
        </w:trPr>
        <w:tc>
          <w:tcPr>
            <w:tcW w:w="10158"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xml:space="preserve">ΔΙΚΑΙΟΛΟΓΗΤΙΚΑ ΤΥΠΟΥ Β - Επιστημονικό έργο </w:t>
            </w:r>
          </w:p>
        </w:tc>
      </w:tr>
      <w:tr w:rsidR="0031065F" w:rsidRPr="0031065F" w:rsidTr="006C144F">
        <w:trPr>
          <w:gridAfter w:val="3"/>
          <w:wAfter w:w="79" w:type="dxa"/>
          <w:trHeight w:val="480"/>
        </w:trPr>
        <w:tc>
          <w:tcPr>
            <w:tcW w:w="1983" w:type="dxa"/>
            <w:tcBorders>
              <w:top w:val="nil"/>
              <w:left w:val="single" w:sz="4" w:space="0" w:color="auto"/>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1845"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b/>
                <w:bCs/>
                <w:color w:val="000000"/>
                <w:lang w:eastAsia="el-GR"/>
              </w:rPr>
            </w:pPr>
            <w:r w:rsidRPr="0031065F">
              <w:rPr>
                <w:rFonts w:eastAsia="Times New Roman" w:cstheme="minorHAnsi"/>
                <w:b/>
                <w:bCs/>
                <w:color w:val="000000"/>
                <w:lang w:eastAsia="el-GR"/>
              </w:rPr>
              <w:t>Συντελεστής/ Μόρια</w:t>
            </w:r>
          </w:p>
        </w:tc>
        <w:tc>
          <w:tcPr>
            <w:tcW w:w="1276"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b/>
                <w:bCs/>
                <w:color w:val="000000"/>
                <w:lang w:eastAsia="el-GR"/>
              </w:rPr>
            </w:pPr>
            <w:r w:rsidRPr="0031065F">
              <w:rPr>
                <w:rFonts w:eastAsia="Times New Roman" w:cstheme="minorHAnsi"/>
                <w:b/>
                <w:bCs/>
                <w:color w:val="000000"/>
                <w:lang w:eastAsia="el-GR"/>
              </w:rPr>
              <w:t>Αριθμός</w:t>
            </w:r>
          </w:p>
        </w:tc>
        <w:tc>
          <w:tcPr>
            <w:tcW w:w="992"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b/>
                <w:bCs/>
                <w:color w:val="000000"/>
                <w:lang w:eastAsia="el-GR"/>
              </w:rPr>
            </w:pPr>
            <w:r w:rsidRPr="0031065F">
              <w:rPr>
                <w:rFonts w:eastAsia="Times New Roman" w:cstheme="minorHAnsi"/>
                <w:b/>
                <w:bCs/>
                <w:color w:val="000000"/>
                <w:lang w:eastAsia="el-GR"/>
              </w:rPr>
              <w:t>Βαθμολογία/ Μόρια</w:t>
            </w:r>
          </w:p>
        </w:tc>
        <w:tc>
          <w:tcPr>
            <w:tcW w:w="2977"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b/>
                <w:bCs/>
                <w:color w:val="000000"/>
                <w:lang w:eastAsia="el-GR"/>
              </w:rPr>
            </w:pPr>
            <w:r w:rsidRPr="0031065F">
              <w:rPr>
                <w:rFonts w:eastAsia="Times New Roman" w:cstheme="minorHAnsi"/>
                <w:b/>
                <w:bCs/>
                <w:color w:val="000000"/>
                <w:lang w:eastAsia="el-GR"/>
              </w:rPr>
              <w:t>Δικαιολογητικά</w:t>
            </w:r>
          </w:p>
        </w:tc>
        <w:tc>
          <w:tcPr>
            <w:tcW w:w="1006" w:type="dxa"/>
            <w:gridSpan w:val="2"/>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b/>
                <w:bCs/>
                <w:color w:val="000000"/>
                <w:lang w:eastAsia="el-GR"/>
              </w:rPr>
            </w:pPr>
            <w:r w:rsidRPr="0031065F">
              <w:rPr>
                <w:rFonts w:eastAsia="Times New Roman" w:cstheme="minorHAnsi"/>
                <w:b/>
                <w:bCs/>
                <w:color w:val="000000"/>
                <w:lang w:eastAsia="el-GR"/>
              </w:rPr>
              <w:t>Αριθμός Αρχείων</w:t>
            </w:r>
          </w:p>
        </w:tc>
      </w:tr>
      <w:tr w:rsidR="0031065F" w:rsidRPr="0031065F" w:rsidTr="006C144F">
        <w:trPr>
          <w:gridAfter w:val="3"/>
          <w:wAfter w:w="79" w:type="dxa"/>
          <w:trHeight w:val="300"/>
        </w:trPr>
        <w:tc>
          <w:tcPr>
            <w:tcW w:w="19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lang w:eastAsia="el-GR"/>
              </w:rPr>
            </w:pPr>
            <w:r w:rsidRPr="0031065F">
              <w:rPr>
                <w:rFonts w:eastAsia="Times New Roman" w:cstheme="minorHAnsi"/>
                <w:lang w:eastAsia="el-GR"/>
              </w:rPr>
              <w:t>Ανακοινώσεις σε ελληνικό ή του εξωτερικού  (μη διεθνές) συνέδριο, ως πρώτο όνομα ή ως υπεύθυνος</w:t>
            </w:r>
          </w:p>
        </w:tc>
        <w:tc>
          <w:tcPr>
            <w:tcW w:w="1845"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lang w:eastAsia="el-GR"/>
              </w:rPr>
            </w:pPr>
            <w:r w:rsidRPr="0031065F">
              <w:rPr>
                <w:rFonts w:eastAsia="Times New Roman" w:cstheme="minorHAnsi"/>
                <w:lang w:eastAsia="el-GR"/>
              </w:rPr>
              <w:t>0,5 X αριθμό</w:t>
            </w:r>
          </w:p>
        </w:tc>
        <w:tc>
          <w:tcPr>
            <w:tcW w:w="1276"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992"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1065F" w:rsidRPr="0031065F" w:rsidRDefault="0031065F" w:rsidP="00673DA8">
            <w:pPr>
              <w:spacing w:after="0" w:line="240" w:lineRule="auto"/>
              <w:rPr>
                <w:rFonts w:eastAsia="Times New Roman" w:cstheme="minorHAnsi"/>
                <w:lang w:eastAsia="el-GR"/>
              </w:rPr>
            </w:pPr>
            <w:r w:rsidRPr="0031065F">
              <w:rPr>
                <w:rFonts w:eastAsia="Times New Roman" w:cstheme="minorHAnsi"/>
                <w:lang w:eastAsia="el-GR"/>
              </w:rPr>
              <w:t xml:space="preserve">Αρχείο </w:t>
            </w:r>
            <w:r w:rsidR="00673DA8">
              <w:rPr>
                <w:rFonts w:eastAsia="Times New Roman" w:cstheme="minorHAnsi"/>
                <w:lang w:eastAsia="el-GR"/>
              </w:rPr>
              <w:t xml:space="preserve">με </w:t>
            </w:r>
            <w:r w:rsidRPr="0031065F">
              <w:rPr>
                <w:rFonts w:eastAsia="Times New Roman" w:cstheme="minorHAnsi"/>
                <w:lang w:eastAsia="el-GR"/>
              </w:rPr>
              <w:t xml:space="preserve">το Εξώφυλλο και </w:t>
            </w:r>
            <w:r w:rsidR="00673DA8">
              <w:rPr>
                <w:rFonts w:eastAsia="Times New Roman" w:cstheme="minorHAnsi"/>
                <w:lang w:eastAsia="el-GR"/>
              </w:rPr>
              <w:t xml:space="preserve">τη </w:t>
            </w:r>
            <w:r w:rsidRPr="0031065F">
              <w:rPr>
                <w:rFonts w:eastAsia="Times New Roman" w:cstheme="minorHAnsi"/>
                <w:lang w:eastAsia="el-GR"/>
              </w:rPr>
              <w:t>σελίδα βιβλίου περιλήψεων</w:t>
            </w:r>
          </w:p>
        </w:tc>
        <w:tc>
          <w:tcPr>
            <w:tcW w:w="1006"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lang w:eastAsia="el-GR"/>
              </w:rPr>
            </w:pPr>
            <w:r w:rsidRPr="0031065F">
              <w:rPr>
                <w:rFonts w:eastAsia="Times New Roman" w:cstheme="minorHAnsi"/>
                <w:lang w:eastAsia="el-GR"/>
              </w:rPr>
              <w:t>Αριθμός Αρχείων αντίστοιχος με τα δηλωμένα αρχεία</w:t>
            </w:r>
          </w:p>
        </w:tc>
      </w:tr>
      <w:tr w:rsidR="0031065F" w:rsidRPr="0031065F" w:rsidTr="006C144F">
        <w:trPr>
          <w:gridAfter w:val="3"/>
          <w:wAfter w:w="79" w:type="dxa"/>
          <w:trHeight w:val="765"/>
        </w:trPr>
        <w:tc>
          <w:tcPr>
            <w:tcW w:w="1983"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lang w:eastAsia="el-GR"/>
              </w:rPr>
            </w:pPr>
          </w:p>
        </w:tc>
        <w:tc>
          <w:tcPr>
            <w:tcW w:w="1845"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lang w:eastAsia="el-GR"/>
              </w:rPr>
            </w:pPr>
            <w:r w:rsidRPr="0031065F">
              <w:rPr>
                <w:rFonts w:eastAsia="Times New Roman" w:cstheme="minorHAnsi"/>
                <w:lang w:eastAsia="el-GR"/>
              </w:rPr>
              <w:t xml:space="preserve">0,35 Χ αριθμό το 2ο και 3ο όνομα </w:t>
            </w:r>
          </w:p>
        </w:tc>
        <w:tc>
          <w:tcPr>
            <w:tcW w:w="1276"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b/>
                <w:bCs/>
                <w:color w:val="000000"/>
                <w:lang w:eastAsia="el-GR"/>
              </w:rPr>
            </w:pPr>
            <w:r w:rsidRPr="0031065F">
              <w:rPr>
                <w:rFonts w:eastAsia="Times New Roman" w:cstheme="minorHAnsi"/>
                <w:b/>
                <w:bCs/>
                <w:color w:val="000000"/>
                <w:lang w:eastAsia="el-GR"/>
              </w:rPr>
              <w:t> </w:t>
            </w:r>
          </w:p>
        </w:tc>
        <w:tc>
          <w:tcPr>
            <w:tcW w:w="992"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b/>
                <w:bCs/>
                <w:color w:val="000000"/>
                <w:lang w:eastAsia="el-GR"/>
              </w:rPr>
            </w:pPr>
            <w:r w:rsidRPr="0031065F">
              <w:rPr>
                <w:rFonts w:eastAsia="Times New Roman" w:cstheme="minorHAnsi"/>
                <w:b/>
                <w:bCs/>
                <w:color w:val="000000"/>
                <w:lang w:eastAsia="el-GR"/>
              </w:rPr>
              <w:t> </w:t>
            </w:r>
          </w:p>
        </w:tc>
        <w:tc>
          <w:tcPr>
            <w:tcW w:w="2977"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lang w:eastAsia="el-GR"/>
              </w:rPr>
            </w:pPr>
          </w:p>
        </w:tc>
        <w:tc>
          <w:tcPr>
            <w:tcW w:w="1006" w:type="dxa"/>
            <w:gridSpan w:val="2"/>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lang w:eastAsia="el-GR"/>
              </w:rPr>
            </w:pPr>
          </w:p>
        </w:tc>
      </w:tr>
      <w:tr w:rsidR="0031065F" w:rsidRPr="0031065F" w:rsidTr="006C144F">
        <w:trPr>
          <w:gridAfter w:val="3"/>
          <w:wAfter w:w="79" w:type="dxa"/>
          <w:trHeight w:val="765"/>
        </w:trPr>
        <w:tc>
          <w:tcPr>
            <w:tcW w:w="1983"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lang w:eastAsia="el-GR"/>
              </w:rPr>
            </w:pPr>
          </w:p>
        </w:tc>
        <w:tc>
          <w:tcPr>
            <w:tcW w:w="1845"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lang w:eastAsia="el-GR"/>
              </w:rPr>
            </w:pPr>
            <w:r w:rsidRPr="0031065F">
              <w:rPr>
                <w:rFonts w:eastAsia="Times New Roman" w:cstheme="minorHAnsi"/>
                <w:lang w:eastAsia="el-GR"/>
              </w:rPr>
              <w:t>0,1 X αριθμό στις υπόλοιπες θέσεις</w:t>
            </w:r>
          </w:p>
        </w:tc>
        <w:tc>
          <w:tcPr>
            <w:tcW w:w="1276"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992"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lang w:eastAsia="el-GR"/>
              </w:rPr>
            </w:pPr>
          </w:p>
        </w:tc>
        <w:tc>
          <w:tcPr>
            <w:tcW w:w="1006" w:type="dxa"/>
            <w:gridSpan w:val="2"/>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lang w:eastAsia="el-GR"/>
              </w:rPr>
            </w:pPr>
          </w:p>
        </w:tc>
      </w:tr>
      <w:tr w:rsidR="0031065F" w:rsidRPr="0031065F" w:rsidTr="006C144F">
        <w:trPr>
          <w:gridAfter w:val="3"/>
          <w:wAfter w:w="79" w:type="dxa"/>
          <w:trHeight w:val="1549"/>
        </w:trPr>
        <w:tc>
          <w:tcPr>
            <w:tcW w:w="19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lang w:eastAsia="el-GR"/>
              </w:rPr>
            </w:pPr>
            <w:r w:rsidRPr="0031065F">
              <w:rPr>
                <w:rFonts w:eastAsia="Times New Roman" w:cstheme="minorHAnsi"/>
                <w:lang w:eastAsia="el-GR"/>
              </w:rPr>
              <w:t>Δημοσιεύσεις σε μη αξιολογημένα περιοδικά ως πρώτο όνομα ή ως υπεύθυνος</w:t>
            </w:r>
          </w:p>
        </w:tc>
        <w:tc>
          <w:tcPr>
            <w:tcW w:w="1845"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lang w:eastAsia="el-GR"/>
              </w:rPr>
            </w:pPr>
            <w:r w:rsidRPr="0031065F">
              <w:rPr>
                <w:rFonts w:eastAsia="Times New Roman" w:cstheme="minorHAnsi"/>
                <w:lang w:eastAsia="el-GR"/>
              </w:rPr>
              <w:t>0,75 X αριθμό</w:t>
            </w:r>
          </w:p>
        </w:tc>
        <w:tc>
          <w:tcPr>
            <w:tcW w:w="1276"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992"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1065F" w:rsidRPr="0031065F" w:rsidRDefault="0031065F" w:rsidP="00AB08C7">
            <w:pPr>
              <w:spacing w:after="0" w:line="240" w:lineRule="auto"/>
              <w:rPr>
                <w:rFonts w:eastAsia="Times New Roman" w:cstheme="minorHAnsi"/>
                <w:lang w:eastAsia="el-GR"/>
              </w:rPr>
            </w:pPr>
            <w:r w:rsidRPr="0031065F">
              <w:rPr>
                <w:rFonts w:eastAsia="Times New Roman" w:cstheme="minorHAnsi"/>
                <w:lang w:eastAsia="el-GR"/>
              </w:rPr>
              <w:t xml:space="preserve">Αρχείο με το Εξώφυλλο και σελίδα βιβλίου περιλήψεων </w:t>
            </w:r>
          </w:p>
        </w:tc>
        <w:tc>
          <w:tcPr>
            <w:tcW w:w="1006"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lang w:eastAsia="el-GR"/>
              </w:rPr>
            </w:pPr>
            <w:r w:rsidRPr="0031065F">
              <w:rPr>
                <w:rFonts w:eastAsia="Times New Roman" w:cstheme="minorHAnsi"/>
                <w:lang w:eastAsia="el-GR"/>
              </w:rPr>
              <w:t xml:space="preserve">Αριθμός Αρχείων αντίστοιχος με τα δηλωμένα </w:t>
            </w:r>
            <w:r w:rsidRPr="0031065F">
              <w:rPr>
                <w:rFonts w:eastAsia="Times New Roman" w:cstheme="minorHAnsi"/>
                <w:lang w:eastAsia="el-GR"/>
              </w:rPr>
              <w:lastRenderedPageBreak/>
              <w:t>αρχεία</w:t>
            </w:r>
          </w:p>
        </w:tc>
      </w:tr>
      <w:tr w:rsidR="0031065F" w:rsidRPr="0031065F" w:rsidTr="006C144F">
        <w:trPr>
          <w:gridAfter w:val="3"/>
          <w:wAfter w:w="79" w:type="dxa"/>
          <w:trHeight w:val="510"/>
        </w:trPr>
        <w:tc>
          <w:tcPr>
            <w:tcW w:w="1983"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lang w:eastAsia="el-GR"/>
              </w:rPr>
            </w:pPr>
          </w:p>
        </w:tc>
        <w:tc>
          <w:tcPr>
            <w:tcW w:w="1845"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lang w:eastAsia="el-GR"/>
              </w:rPr>
            </w:pPr>
            <w:r w:rsidRPr="0031065F">
              <w:rPr>
                <w:rFonts w:eastAsia="Times New Roman" w:cstheme="minorHAnsi"/>
                <w:lang w:eastAsia="el-GR"/>
              </w:rPr>
              <w:t xml:space="preserve">0,5 X αριθμό το 2ο και 3ο όνομα </w:t>
            </w:r>
          </w:p>
        </w:tc>
        <w:tc>
          <w:tcPr>
            <w:tcW w:w="1276"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992"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lang w:eastAsia="el-GR"/>
              </w:rPr>
            </w:pPr>
          </w:p>
        </w:tc>
        <w:tc>
          <w:tcPr>
            <w:tcW w:w="1006" w:type="dxa"/>
            <w:gridSpan w:val="2"/>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lang w:eastAsia="el-GR"/>
              </w:rPr>
            </w:pPr>
          </w:p>
        </w:tc>
      </w:tr>
      <w:tr w:rsidR="0031065F" w:rsidRPr="0031065F" w:rsidTr="006C144F">
        <w:trPr>
          <w:gridAfter w:val="3"/>
          <w:wAfter w:w="79" w:type="dxa"/>
          <w:trHeight w:val="2279"/>
        </w:trPr>
        <w:tc>
          <w:tcPr>
            <w:tcW w:w="1983"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lang w:eastAsia="el-GR"/>
              </w:rPr>
            </w:pPr>
          </w:p>
        </w:tc>
        <w:tc>
          <w:tcPr>
            <w:tcW w:w="1845"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lang w:eastAsia="el-GR"/>
              </w:rPr>
            </w:pPr>
            <w:r w:rsidRPr="0031065F">
              <w:rPr>
                <w:rFonts w:eastAsia="Times New Roman" w:cstheme="minorHAnsi"/>
                <w:lang w:eastAsia="el-GR"/>
              </w:rPr>
              <w:t>0,2 X αριθμό στις υπόλοιπες θέσεις</w:t>
            </w:r>
          </w:p>
        </w:tc>
        <w:tc>
          <w:tcPr>
            <w:tcW w:w="1276"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992"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lang w:eastAsia="el-GR"/>
              </w:rPr>
            </w:pPr>
          </w:p>
        </w:tc>
        <w:tc>
          <w:tcPr>
            <w:tcW w:w="1006" w:type="dxa"/>
            <w:gridSpan w:val="2"/>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lang w:eastAsia="el-GR"/>
              </w:rPr>
            </w:pPr>
          </w:p>
        </w:tc>
      </w:tr>
      <w:tr w:rsidR="0031065F" w:rsidRPr="0031065F" w:rsidTr="006C144F">
        <w:trPr>
          <w:gridAfter w:val="3"/>
          <w:wAfter w:w="79" w:type="dxa"/>
          <w:trHeight w:val="2246"/>
        </w:trPr>
        <w:tc>
          <w:tcPr>
            <w:tcW w:w="1983" w:type="dxa"/>
            <w:tcBorders>
              <w:top w:val="nil"/>
              <w:left w:val="single" w:sz="4" w:space="0" w:color="auto"/>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lang w:eastAsia="el-GR"/>
              </w:rPr>
            </w:pPr>
            <w:r w:rsidRPr="0031065F">
              <w:rPr>
                <w:rFonts w:eastAsia="Times New Roman" w:cstheme="minorHAnsi"/>
                <w:lang w:eastAsia="el-GR"/>
              </w:rPr>
              <w:t>Ομιλίες σε συνέδρια στην Ελλάδα ή το εξωτερικό (μη διεθνή)</w:t>
            </w:r>
          </w:p>
        </w:tc>
        <w:tc>
          <w:tcPr>
            <w:tcW w:w="1845"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lang w:eastAsia="el-GR"/>
              </w:rPr>
            </w:pPr>
            <w:r w:rsidRPr="0031065F">
              <w:rPr>
                <w:rFonts w:eastAsia="Times New Roman" w:cstheme="minorHAnsi"/>
                <w:lang w:eastAsia="el-GR"/>
              </w:rPr>
              <w:t>1,00 X αριθμό</w:t>
            </w:r>
          </w:p>
        </w:tc>
        <w:tc>
          <w:tcPr>
            <w:tcW w:w="1276"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992"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673DA8">
            <w:pPr>
              <w:spacing w:after="0" w:line="240" w:lineRule="auto"/>
              <w:rPr>
                <w:rFonts w:eastAsia="Times New Roman" w:cstheme="minorHAnsi"/>
                <w:color w:val="000000"/>
                <w:lang w:eastAsia="el-GR"/>
              </w:rPr>
            </w:pPr>
            <w:r w:rsidRPr="0031065F">
              <w:rPr>
                <w:rFonts w:eastAsia="Times New Roman" w:cstheme="minorHAnsi"/>
                <w:color w:val="000000"/>
                <w:lang w:eastAsia="el-GR"/>
              </w:rPr>
              <w:t xml:space="preserve">Αρχείο με το Εξώφυλλο και σελίδα βιβλίου περιλήψεων </w:t>
            </w:r>
          </w:p>
        </w:tc>
        <w:tc>
          <w:tcPr>
            <w:tcW w:w="1006" w:type="dxa"/>
            <w:gridSpan w:val="2"/>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Αριθμός Αρχείων αντίστοιχος με τα δηλωμένα αρχεία</w:t>
            </w:r>
          </w:p>
        </w:tc>
      </w:tr>
      <w:tr w:rsidR="0031065F" w:rsidRPr="0031065F" w:rsidTr="006C144F">
        <w:trPr>
          <w:gridAfter w:val="3"/>
          <w:wAfter w:w="79" w:type="dxa"/>
          <w:trHeight w:val="1275"/>
        </w:trPr>
        <w:tc>
          <w:tcPr>
            <w:tcW w:w="1983" w:type="dxa"/>
            <w:tcBorders>
              <w:top w:val="nil"/>
              <w:left w:val="single" w:sz="4" w:space="0" w:color="auto"/>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lang w:eastAsia="el-GR"/>
              </w:rPr>
            </w:pPr>
            <w:r w:rsidRPr="0031065F">
              <w:rPr>
                <w:rFonts w:eastAsia="Times New Roman" w:cstheme="minorHAnsi"/>
                <w:lang w:eastAsia="el-GR"/>
              </w:rPr>
              <w:t>Ομιλίες σε διεθνή συνέδρια (στην Ελλάδα ή στο εξωτερικό)</w:t>
            </w:r>
          </w:p>
        </w:tc>
        <w:tc>
          <w:tcPr>
            <w:tcW w:w="1845"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lang w:eastAsia="el-GR"/>
              </w:rPr>
            </w:pPr>
            <w:r w:rsidRPr="0031065F">
              <w:rPr>
                <w:rFonts w:eastAsia="Times New Roman" w:cstheme="minorHAnsi"/>
                <w:lang w:eastAsia="el-GR"/>
              </w:rPr>
              <w:t>2 X αριθμό</w:t>
            </w:r>
          </w:p>
        </w:tc>
        <w:tc>
          <w:tcPr>
            <w:tcW w:w="1276"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992"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AB08C7">
            <w:pPr>
              <w:spacing w:after="0" w:line="240" w:lineRule="auto"/>
              <w:rPr>
                <w:rFonts w:eastAsia="Times New Roman" w:cstheme="minorHAnsi"/>
                <w:color w:val="000000"/>
                <w:lang w:eastAsia="el-GR"/>
              </w:rPr>
            </w:pPr>
            <w:r w:rsidRPr="0031065F">
              <w:rPr>
                <w:rFonts w:eastAsia="Times New Roman" w:cstheme="minorHAnsi"/>
                <w:color w:val="000000"/>
                <w:lang w:eastAsia="el-GR"/>
              </w:rPr>
              <w:t>Αρχείο με το Εξώφυλλο και σελίδα βιβλίου περιλήψεων</w:t>
            </w:r>
          </w:p>
        </w:tc>
        <w:tc>
          <w:tcPr>
            <w:tcW w:w="1006" w:type="dxa"/>
            <w:gridSpan w:val="2"/>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Αριθμός Αρχείων αντίστοιχος με τα δηλωμένα αρχεία</w:t>
            </w:r>
          </w:p>
        </w:tc>
      </w:tr>
      <w:tr w:rsidR="0031065F" w:rsidRPr="0031065F" w:rsidTr="006C144F">
        <w:trPr>
          <w:gridAfter w:val="3"/>
          <w:wAfter w:w="79" w:type="dxa"/>
          <w:trHeight w:val="765"/>
        </w:trPr>
        <w:tc>
          <w:tcPr>
            <w:tcW w:w="19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Ανακοινώσεις σε διεθνή συνέδρια</w:t>
            </w:r>
          </w:p>
        </w:tc>
        <w:tc>
          <w:tcPr>
            <w:tcW w:w="1845"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1,5 X αριθμό ο 1ος και ο υπεύθυνος</w:t>
            </w:r>
          </w:p>
        </w:tc>
        <w:tc>
          <w:tcPr>
            <w:tcW w:w="1276"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992"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1065F" w:rsidRPr="0031065F" w:rsidRDefault="0031065F" w:rsidP="00AB08C7">
            <w:pPr>
              <w:spacing w:after="0" w:line="240" w:lineRule="auto"/>
              <w:rPr>
                <w:rFonts w:eastAsia="Times New Roman" w:cstheme="minorHAnsi"/>
                <w:color w:val="000000"/>
                <w:lang w:eastAsia="el-GR"/>
              </w:rPr>
            </w:pPr>
            <w:r w:rsidRPr="0031065F">
              <w:rPr>
                <w:rFonts w:eastAsia="Times New Roman" w:cstheme="minorHAnsi"/>
                <w:color w:val="000000"/>
                <w:lang w:eastAsia="el-GR"/>
              </w:rPr>
              <w:t>Αρχείο με το Εξώφυλλο και σελίδα βιβλίου περιλήψεων</w:t>
            </w:r>
          </w:p>
        </w:tc>
        <w:tc>
          <w:tcPr>
            <w:tcW w:w="1006"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Αριθμός Αρχείων αντίστοιχος με τα δηλωμένα αρχεία</w:t>
            </w:r>
          </w:p>
        </w:tc>
      </w:tr>
      <w:tr w:rsidR="0031065F" w:rsidRPr="0031065F" w:rsidTr="006C144F">
        <w:trPr>
          <w:gridAfter w:val="3"/>
          <w:wAfter w:w="79" w:type="dxa"/>
          <w:trHeight w:val="510"/>
        </w:trPr>
        <w:tc>
          <w:tcPr>
            <w:tcW w:w="1983"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1845"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1,25 Χ αριθμό ο 2ος και ο 3ος</w:t>
            </w:r>
          </w:p>
        </w:tc>
        <w:tc>
          <w:tcPr>
            <w:tcW w:w="1276"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992"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1006" w:type="dxa"/>
            <w:gridSpan w:val="2"/>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r>
      <w:tr w:rsidR="0031065F" w:rsidRPr="0031065F" w:rsidTr="006C144F">
        <w:trPr>
          <w:gridAfter w:val="3"/>
          <w:wAfter w:w="79" w:type="dxa"/>
          <w:trHeight w:val="765"/>
        </w:trPr>
        <w:tc>
          <w:tcPr>
            <w:tcW w:w="1983"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1845"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0,5 Χ αριθμό υπόλοιπες θέσεις</w:t>
            </w:r>
          </w:p>
        </w:tc>
        <w:tc>
          <w:tcPr>
            <w:tcW w:w="1276"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992"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1006" w:type="dxa"/>
            <w:gridSpan w:val="2"/>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r>
      <w:tr w:rsidR="0031065F" w:rsidRPr="0031065F" w:rsidTr="006C144F">
        <w:trPr>
          <w:gridAfter w:val="3"/>
          <w:wAfter w:w="79" w:type="dxa"/>
          <w:trHeight w:val="765"/>
        </w:trPr>
        <w:tc>
          <w:tcPr>
            <w:tcW w:w="19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Δημοσιεύσεις σε αξιολογημένα περιοδικά ως πρώτο όνομα ή ως υπεύθυνος</w:t>
            </w:r>
          </w:p>
        </w:tc>
        <w:tc>
          <w:tcPr>
            <w:tcW w:w="1845"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3,5 X αριθμό ο 1ος και ο υπεύθυνος</w:t>
            </w:r>
          </w:p>
        </w:tc>
        <w:tc>
          <w:tcPr>
            <w:tcW w:w="1276"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992"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1065F" w:rsidRPr="0031065F" w:rsidRDefault="0031065F" w:rsidP="00AB08C7">
            <w:pPr>
              <w:spacing w:after="0" w:line="240" w:lineRule="auto"/>
              <w:rPr>
                <w:rFonts w:eastAsia="Times New Roman" w:cstheme="minorHAnsi"/>
                <w:color w:val="000000"/>
                <w:lang w:eastAsia="el-GR"/>
              </w:rPr>
            </w:pPr>
            <w:r w:rsidRPr="0031065F">
              <w:rPr>
                <w:rFonts w:eastAsia="Times New Roman" w:cstheme="minorHAnsi"/>
                <w:color w:val="000000"/>
                <w:lang w:eastAsia="el-GR"/>
              </w:rPr>
              <w:t>Αρχείο με το δημοσιευμένο άρθρο ή βεβαίωση εκδότη ότι το άρθρο έχει γίνει δεκτό και είναι υπό έκδοση</w:t>
            </w:r>
          </w:p>
        </w:tc>
        <w:tc>
          <w:tcPr>
            <w:tcW w:w="1006"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Αριθμός Αρχείων αντίστοιχος με τα δηλωμένα αρχεία</w:t>
            </w:r>
          </w:p>
        </w:tc>
      </w:tr>
      <w:tr w:rsidR="0031065F" w:rsidRPr="0031065F" w:rsidTr="006C144F">
        <w:trPr>
          <w:gridAfter w:val="3"/>
          <w:wAfter w:w="79" w:type="dxa"/>
          <w:trHeight w:val="510"/>
        </w:trPr>
        <w:tc>
          <w:tcPr>
            <w:tcW w:w="1983"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1845"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2,5 Χ αριθμό ο 2ος και ο 3ος</w:t>
            </w:r>
          </w:p>
        </w:tc>
        <w:tc>
          <w:tcPr>
            <w:tcW w:w="1276"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992"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1006" w:type="dxa"/>
            <w:gridSpan w:val="2"/>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r>
      <w:tr w:rsidR="0031065F" w:rsidRPr="0031065F" w:rsidTr="006C144F">
        <w:trPr>
          <w:gridAfter w:val="3"/>
          <w:wAfter w:w="79" w:type="dxa"/>
          <w:trHeight w:val="765"/>
        </w:trPr>
        <w:tc>
          <w:tcPr>
            <w:tcW w:w="1983"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1845"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1,5 Χ αριθμό υπόλοιπες θέσεις</w:t>
            </w:r>
          </w:p>
        </w:tc>
        <w:tc>
          <w:tcPr>
            <w:tcW w:w="1276"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992"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1006" w:type="dxa"/>
            <w:gridSpan w:val="2"/>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r>
      <w:tr w:rsidR="0031065F" w:rsidRPr="0031065F" w:rsidTr="006C144F">
        <w:trPr>
          <w:gridAfter w:val="3"/>
          <w:wAfter w:w="79" w:type="dxa"/>
          <w:trHeight w:val="765"/>
        </w:trPr>
        <w:tc>
          <w:tcPr>
            <w:tcW w:w="19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1065F" w:rsidRPr="0031065F" w:rsidRDefault="0031065F" w:rsidP="0031065F">
            <w:pPr>
              <w:spacing w:after="0" w:line="240" w:lineRule="auto"/>
              <w:jc w:val="both"/>
              <w:rPr>
                <w:rFonts w:eastAsia="Times New Roman" w:cstheme="minorHAnsi"/>
                <w:color w:val="000000"/>
                <w:lang w:eastAsia="el-GR"/>
              </w:rPr>
            </w:pPr>
            <w:r w:rsidRPr="0031065F">
              <w:rPr>
                <w:rFonts w:eastAsia="Times New Roman" w:cstheme="minorHAnsi"/>
                <w:color w:val="000000"/>
                <w:lang w:eastAsia="el-GR"/>
              </w:rPr>
              <w:t xml:space="preserve">Δημοσιεύσεις σε περιοδικά με συντελεστή επιρροής &gt;3 </w:t>
            </w:r>
          </w:p>
        </w:tc>
        <w:tc>
          <w:tcPr>
            <w:tcW w:w="1845"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5 X αριθμό ο 1ος και ο υπεύθυνος</w:t>
            </w:r>
          </w:p>
        </w:tc>
        <w:tc>
          <w:tcPr>
            <w:tcW w:w="1276"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992"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1065F" w:rsidRPr="0031065F" w:rsidRDefault="0031065F" w:rsidP="00AB08C7">
            <w:pPr>
              <w:spacing w:after="0" w:line="240" w:lineRule="auto"/>
              <w:jc w:val="both"/>
              <w:rPr>
                <w:rFonts w:eastAsia="Times New Roman" w:cstheme="minorHAnsi"/>
                <w:color w:val="000000"/>
                <w:lang w:eastAsia="el-GR"/>
              </w:rPr>
            </w:pPr>
            <w:r w:rsidRPr="0031065F">
              <w:rPr>
                <w:rFonts w:eastAsia="Times New Roman" w:cstheme="minorHAnsi"/>
                <w:color w:val="000000"/>
                <w:lang w:eastAsia="el-GR"/>
              </w:rPr>
              <w:t>Αρχείο με το δημοσιευμένο άρθρο ή βεβαίωση εκδότη ότι το άρθρο έχει γίνει δεκτό και είναι υπό έκδοση</w:t>
            </w:r>
          </w:p>
        </w:tc>
        <w:tc>
          <w:tcPr>
            <w:tcW w:w="1006"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Αριθμός Αρχείων αντίστοιχος με τα δηλωμένα αρχεία</w:t>
            </w:r>
          </w:p>
        </w:tc>
      </w:tr>
      <w:tr w:rsidR="0031065F" w:rsidRPr="0031065F" w:rsidTr="006C144F">
        <w:trPr>
          <w:gridAfter w:val="3"/>
          <w:wAfter w:w="79" w:type="dxa"/>
          <w:trHeight w:val="510"/>
        </w:trPr>
        <w:tc>
          <w:tcPr>
            <w:tcW w:w="1983"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1845"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3,5 Χ αριθμό ο 2ος και ο 3ος</w:t>
            </w:r>
          </w:p>
        </w:tc>
        <w:tc>
          <w:tcPr>
            <w:tcW w:w="1276"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992"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1006" w:type="dxa"/>
            <w:gridSpan w:val="2"/>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r>
      <w:tr w:rsidR="0031065F" w:rsidRPr="0031065F" w:rsidTr="006C144F">
        <w:trPr>
          <w:gridAfter w:val="3"/>
          <w:wAfter w:w="79" w:type="dxa"/>
          <w:trHeight w:val="765"/>
        </w:trPr>
        <w:tc>
          <w:tcPr>
            <w:tcW w:w="1983"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1845"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2,5 Χ αριθμό υπόλοιπες θέσεις</w:t>
            </w:r>
          </w:p>
        </w:tc>
        <w:tc>
          <w:tcPr>
            <w:tcW w:w="1276"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992"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1006" w:type="dxa"/>
            <w:gridSpan w:val="2"/>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r>
      <w:tr w:rsidR="0031065F" w:rsidRPr="0031065F" w:rsidTr="006C144F">
        <w:trPr>
          <w:gridAfter w:val="3"/>
          <w:wAfter w:w="79" w:type="dxa"/>
          <w:trHeight w:val="765"/>
        </w:trPr>
        <w:tc>
          <w:tcPr>
            <w:tcW w:w="19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xml:space="preserve">Δημοσιεύσεις σε περιοδικά με </w:t>
            </w:r>
            <w:r w:rsidRPr="0031065F">
              <w:rPr>
                <w:rFonts w:eastAsia="Times New Roman" w:cstheme="minorHAnsi"/>
                <w:color w:val="000000"/>
                <w:lang w:eastAsia="el-GR"/>
              </w:rPr>
              <w:lastRenderedPageBreak/>
              <w:t>συντελεστή επιρροής &gt;10</w:t>
            </w:r>
          </w:p>
        </w:tc>
        <w:tc>
          <w:tcPr>
            <w:tcW w:w="1845"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lastRenderedPageBreak/>
              <w:t>10 X αριθμό ο 1ος και ο υπεύθυνος</w:t>
            </w:r>
          </w:p>
        </w:tc>
        <w:tc>
          <w:tcPr>
            <w:tcW w:w="1276"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992"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1065F" w:rsidRPr="0031065F" w:rsidRDefault="0031065F" w:rsidP="00AB08C7">
            <w:pPr>
              <w:spacing w:after="0" w:line="240" w:lineRule="auto"/>
              <w:rPr>
                <w:rFonts w:eastAsia="Times New Roman" w:cstheme="minorHAnsi"/>
                <w:color w:val="000000"/>
                <w:lang w:eastAsia="el-GR"/>
              </w:rPr>
            </w:pPr>
            <w:r w:rsidRPr="0031065F">
              <w:rPr>
                <w:rFonts w:eastAsia="Times New Roman" w:cstheme="minorHAnsi"/>
                <w:color w:val="000000"/>
                <w:lang w:eastAsia="el-GR"/>
              </w:rPr>
              <w:t xml:space="preserve">Αρχείο με το δημοσιευμένο άρθρο ή βεβαίωση εκδότη ότι </w:t>
            </w:r>
            <w:r w:rsidRPr="0031065F">
              <w:rPr>
                <w:rFonts w:eastAsia="Times New Roman" w:cstheme="minorHAnsi"/>
                <w:color w:val="000000"/>
                <w:lang w:eastAsia="el-GR"/>
              </w:rPr>
              <w:lastRenderedPageBreak/>
              <w:t>το άρθρο έχει γίνει δεκτό και είναι υπό έκδοση</w:t>
            </w:r>
          </w:p>
        </w:tc>
        <w:tc>
          <w:tcPr>
            <w:tcW w:w="1006"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lastRenderedPageBreak/>
              <w:t xml:space="preserve">Αριθμός Αρχείων </w:t>
            </w:r>
            <w:r w:rsidRPr="0031065F">
              <w:rPr>
                <w:rFonts w:eastAsia="Times New Roman" w:cstheme="minorHAnsi"/>
                <w:color w:val="000000"/>
                <w:lang w:eastAsia="el-GR"/>
              </w:rPr>
              <w:lastRenderedPageBreak/>
              <w:t>αντίστοιχος με τα δηλωμένα αρχεία</w:t>
            </w:r>
          </w:p>
        </w:tc>
      </w:tr>
      <w:tr w:rsidR="0031065F" w:rsidRPr="0031065F" w:rsidTr="006C144F">
        <w:trPr>
          <w:gridAfter w:val="3"/>
          <w:wAfter w:w="79" w:type="dxa"/>
          <w:trHeight w:val="510"/>
        </w:trPr>
        <w:tc>
          <w:tcPr>
            <w:tcW w:w="1983"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1845"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7 Χ αριθμό ο 2ος και ο 3ος</w:t>
            </w:r>
          </w:p>
        </w:tc>
        <w:tc>
          <w:tcPr>
            <w:tcW w:w="1276"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992"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1006" w:type="dxa"/>
            <w:gridSpan w:val="2"/>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r>
      <w:tr w:rsidR="0031065F" w:rsidRPr="0031065F" w:rsidTr="006C144F">
        <w:trPr>
          <w:gridAfter w:val="3"/>
          <w:wAfter w:w="79" w:type="dxa"/>
          <w:trHeight w:val="765"/>
        </w:trPr>
        <w:tc>
          <w:tcPr>
            <w:tcW w:w="1983"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1845"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5 Χ αριθμό υπόλοιπες θέσεις</w:t>
            </w:r>
          </w:p>
        </w:tc>
        <w:tc>
          <w:tcPr>
            <w:tcW w:w="1276"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992"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1006" w:type="dxa"/>
            <w:gridSpan w:val="2"/>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r>
      <w:tr w:rsidR="0031065F" w:rsidRPr="0031065F" w:rsidTr="006C144F">
        <w:trPr>
          <w:gridAfter w:val="3"/>
          <w:wAfter w:w="79" w:type="dxa"/>
          <w:trHeight w:val="1275"/>
        </w:trPr>
        <w:tc>
          <w:tcPr>
            <w:tcW w:w="19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Συμμετο</w:t>
            </w:r>
            <w:r w:rsidR="006C144F">
              <w:rPr>
                <w:rFonts w:eastAsia="Times New Roman" w:cstheme="minorHAnsi"/>
                <w:color w:val="000000"/>
                <w:lang w:eastAsia="el-GR"/>
              </w:rPr>
              <w:t xml:space="preserve">χή σε ερευνητικά προγράμματα ή </w:t>
            </w:r>
            <w:r w:rsidRPr="0031065F">
              <w:rPr>
                <w:rFonts w:eastAsia="Times New Roman" w:cstheme="minorHAnsi"/>
                <w:color w:val="000000"/>
                <w:lang w:eastAsia="el-GR"/>
              </w:rPr>
              <w:t>αξιολογητής σε έγκυρο περιοδικό.</w:t>
            </w:r>
          </w:p>
        </w:tc>
        <w:tc>
          <w:tcPr>
            <w:tcW w:w="1845"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15 μόρια για έως 2 μελέτες (ή αξιολογούμενα περιοδικά)</w:t>
            </w:r>
          </w:p>
        </w:tc>
        <w:tc>
          <w:tcPr>
            <w:tcW w:w="1276"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 </w:t>
            </w:r>
          </w:p>
        </w:tc>
        <w:tc>
          <w:tcPr>
            <w:tcW w:w="992"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 </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1065F" w:rsidRPr="0031065F" w:rsidRDefault="0031065F" w:rsidP="006C144F">
            <w:pPr>
              <w:spacing w:after="0" w:line="240" w:lineRule="auto"/>
              <w:rPr>
                <w:rFonts w:eastAsia="Times New Roman" w:cstheme="minorHAnsi"/>
                <w:color w:val="000000"/>
                <w:lang w:eastAsia="el-GR"/>
              </w:rPr>
            </w:pPr>
            <w:r w:rsidRPr="0031065F">
              <w:rPr>
                <w:rFonts w:eastAsia="Times New Roman" w:cstheme="minorHAnsi"/>
                <w:color w:val="000000"/>
                <w:lang w:eastAsia="el-GR"/>
              </w:rPr>
              <w:t xml:space="preserve">Αρχείο με Βεβαίωση ΕΛΚΕ ή ΕΛΚΕΑ ή Βεβαίωση εκδότη έγκυρου περιοδικού </w:t>
            </w:r>
          </w:p>
        </w:tc>
        <w:tc>
          <w:tcPr>
            <w:tcW w:w="1006" w:type="dxa"/>
            <w:gridSpan w:val="2"/>
            <w:vMerge w:val="restart"/>
            <w:tcBorders>
              <w:top w:val="nil"/>
              <w:left w:val="single" w:sz="4" w:space="0" w:color="auto"/>
              <w:bottom w:val="nil"/>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Αριθμός Αρχείων αντίστοιχος με τα δηλωμένα αρχεία</w:t>
            </w:r>
          </w:p>
        </w:tc>
      </w:tr>
      <w:tr w:rsidR="0031065F" w:rsidRPr="0031065F" w:rsidTr="006C144F">
        <w:trPr>
          <w:gridAfter w:val="3"/>
          <w:wAfter w:w="79" w:type="dxa"/>
          <w:trHeight w:val="1275"/>
        </w:trPr>
        <w:tc>
          <w:tcPr>
            <w:tcW w:w="1983"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1845"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25 μόρια για 3 ή περισσότερες (ή αξιολογούμενα περιοδικά</w:t>
            </w:r>
          </w:p>
        </w:tc>
        <w:tc>
          <w:tcPr>
            <w:tcW w:w="1276"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 </w:t>
            </w:r>
          </w:p>
        </w:tc>
        <w:tc>
          <w:tcPr>
            <w:tcW w:w="992"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 </w:t>
            </w:r>
          </w:p>
        </w:tc>
        <w:tc>
          <w:tcPr>
            <w:tcW w:w="2977"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1006" w:type="dxa"/>
            <w:gridSpan w:val="2"/>
            <w:vMerge/>
            <w:tcBorders>
              <w:top w:val="nil"/>
              <w:left w:val="single" w:sz="4" w:space="0" w:color="auto"/>
              <w:bottom w:val="nil"/>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r>
      <w:tr w:rsidR="0031065F" w:rsidRPr="0031065F" w:rsidTr="006C144F">
        <w:trPr>
          <w:gridAfter w:val="3"/>
          <w:wAfter w:w="79" w:type="dxa"/>
          <w:trHeight w:val="300"/>
        </w:trPr>
        <w:tc>
          <w:tcPr>
            <w:tcW w:w="19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Συγγραφή ή συμμετοχή σε συγγραφή βιβλίων τομέα υγεία</w:t>
            </w:r>
          </w:p>
        </w:tc>
        <w:tc>
          <w:tcPr>
            <w:tcW w:w="1845"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Ελληνικά βιβλία</w:t>
            </w:r>
          </w:p>
        </w:tc>
        <w:tc>
          <w:tcPr>
            <w:tcW w:w="1276"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 </w:t>
            </w:r>
          </w:p>
        </w:tc>
        <w:tc>
          <w:tcPr>
            <w:tcW w:w="992"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 </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1065F" w:rsidRPr="0031065F" w:rsidRDefault="0031065F" w:rsidP="006C144F">
            <w:pPr>
              <w:spacing w:after="0" w:line="240" w:lineRule="auto"/>
              <w:rPr>
                <w:rFonts w:eastAsia="Times New Roman" w:cstheme="minorHAnsi"/>
                <w:color w:val="000000"/>
                <w:lang w:eastAsia="el-GR"/>
              </w:rPr>
            </w:pPr>
            <w:r w:rsidRPr="0031065F">
              <w:rPr>
                <w:rFonts w:eastAsia="Times New Roman" w:cstheme="minorHAnsi"/>
                <w:color w:val="000000"/>
                <w:lang w:eastAsia="el-GR"/>
              </w:rPr>
              <w:t>Αρχείο με Εξώφυλλο και περιεχόμενα βιβλίου τομέα υγεία</w:t>
            </w:r>
            <w:r w:rsidR="006C144F">
              <w:rPr>
                <w:rFonts w:eastAsia="Times New Roman" w:cstheme="minorHAnsi"/>
                <w:color w:val="000000"/>
                <w:lang w:eastAsia="el-GR"/>
              </w:rPr>
              <w:t>ς</w:t>
            </w:r>
            <w:r w:rsidRPr="0031065F">
              <w:rPr>
                <w:rFonts w:eastAsia="Times New Roman" w:cstheme="minorHAnsi"/>
                <w:color w:val="000000"/>
                <w:lang w:eastAsia="el-GR"/>
              </w:rPr>
              <w:t xml:space="preserve"> </w:t>
            </w:r>
          </w:p>
        </w:tc>
        <w:tc>
          <w:tcPr>
            <w:tcW w:w="1006"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Αριθμός Αρχείων αντίστοιχος με τα δηλωμένα αρχεία</w:t>
            </w:r>
          </w:p>
        </w:tc>
      </w:tr>
      <w:tr w:rsidR="0031065F" w:rsidRPr="0031065F" w:rsidTr="006C144F">
        <w:trPr>
          <w:gridAfter w:val="3"/>
          <w:wAfter w:w="79" w:type="dxa"/>
          <w:trHeight w:val="510"/>
        </w:trPr>
        <w:tc>
          <w:tcPr>
            <w:tcW w:w="1983"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1845"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5 μόρια για έως 2</w:t>
            </w:r>
          </w:p>
        </w:tc>
        <w:tc>
          <w:tcPr>
            <w:tcW w:w="1276"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 </w:t>
            </w:r>
          </w:p>
        </w:tc>
        <w:tc>
          <w:tcPr>
            <w:tcW w:w="992"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 </w:t>
            </w:r>
          </w:p>
        </w:tc>
        <w:tc>
          <w:tcPr>
            <w:tcW w:w="2977"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1006" w:type="dxa"/>
            <w:gridSpan w:val="2"/>
            <w:vMerge/>
            <w:tcBorders>
              <w:top w:val="single" w:sz="4" w:space="0" w:color="auto"/>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r>
      <w:tr w:rsidR="0031065F" w:rsidRPr="0031065F" w:rsidTr="006C144F">
        <w:trPr>
          <w:gridAfter w:val="3"/>
          <w:wAfter w:w="79" w:type="dxa"/>
          <w:trHeight w:val="510"/>
        </w:trPr>
        <w:tc>
          <w:tcPr>
            <w:tcW w:w="1983"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1845"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xml:space="preserve">7,5 για 3 και πάνω </w:t>
            </w:r>
          </w:p>
        </w:tc>
        <w:tc>
          <w:tcPr>
            <w:tcW w:w="1276"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 </w:t>
            </w:r>
          </w:p>
        </w:tc>
        <w:tc>
          <w:tcPr>
            <w:tcW w:w="992"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 </w:t>
            </w:r>
          </w:p>
        </w:tc>
        <w:tc>
          <w:tcPr>
            <w:tcW w:w="2977"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1006" w:type="dxa"/>
            <w:gridSpan w:val="2"/>
            <w:vMerge/>
            <w:tcBorders>
              <w:top w:val="single" w:sz="4" w:space="0" w:color="auto"/>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r>
      <w:tr w:rsidR="0031065F" w:rsidRPr="0031065F" w:rsidTr="006C144F">
        <w:trPr>
          <w:gridAfter w:val="3"/>
          <w:wAfter w:w="79" w:type="dxa"/>
          <w:trHeight w:val="300"/>
        </w:trPr>
        <w:tc>
          <w:tcPr>
            <w:tcW w:w="1983"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1845"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Διεθνή βιβλία</w:t>
            </w:r>
          </w:p>
        </w:tc>
        <w:tc>
          <w:tcPr>
            <w:tcW w:w="1276"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 </w:t>
            </w:r>
          </w:p>
        </w:tc>
        <w:tc>
          <w:tcPr>
            <w:tcW w:w="992"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 </w:t>
            </w:r>
          </w:p>
        </w:tc>
        <w:tc>
          <w:tcPr>
            <w:tcW w:w="2977"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1006"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Αριθμός Αρχείων αντίστοιχος με τα δηλωμένα αρχεία</w:t>
            </w:r>
          </w:p>
        </w:tc>
      </w:tr>
      <w:tr w:rsidR="0031065F" w:rsidRPr="0031065F" w:rsidTr="006C144F">
        <w:trPr>
          <w:gridAfter w:val="3"/>
          <w:wAfter w:w="79" w:type="dxa"/>
          <w:trHeight w:val="510"/>
        </w:trPr>
        <w:tc>
          <w:tcPr>
            <w:tcW w:w="1983"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1845"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10 μόρια για έως 2</w:t>
            </w:r>
          </w:p>
        </w:tc>
        <w:tc>
          <w:tcPr>
            <w:tcW w:w="1276"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 </w:t>
            </w:r>
          </w:p>
        </w:tc>
        <w:tc>
          <w:tcPr>
            <w:tcW w:w="992"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 </w:t>
            </w:r>
          </w:p>
        </w:tc>
        <w:tc>
          <w:tcPr>
            <w:tcW w:w="2977"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1006" w:type="dxa"/>
            <w:gridSpan w:val="2"/>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r>
      <w:tr w:rsidR="0031065F" w:rsidRPr="0031065F" w:rsidTr="006C144F">
        <w:trPr>
          <w:gridAfter w:val="3"/>
          <w:wAfter w:w="79" w:type="dxa"/>
          <w:trHeight w:val="510"/>
        </w:trPr>
        <w:tc>
          <w:tcPr>
            <w:tcW w:w="1983"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1845"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15 μόρια για 3 και πάνω</w:t>
            </w:r>
          </w:p>
        </w:tc>
        <w:tc>
          <w:tcPr>
            <w:tcW w:w="1276"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 </w:t>
            </w:r>
          </w:p>
        </w:tc>
        <w:tc>
          <w:tcPr>
            <w:tcW w:w="992"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 </w:t>
            </w:r>
          </w:p>
        </w:tc>
        <w:tc>
          <w:tcPr>
            <w:tcW w:w="2977"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1006" w:type="dxa"/>
            <w:gridSpan w:val="2"/>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r>
      <w:tr w:rsidR="0031065F" w:rsidRPr="0031065F" w:rsidTr="006C144F">
        <w:trPr>
          <w:gridAfter w:val="3"/>
          <w:wAfter w:w="79" w:type="dxa"/>
          <w:trHeight w:val="1275"/>
        </w:trPr>
        <w:tc>
          <w:tcPr>
            <w:tcW w:w="1983" w:type="dxa"/>
            <w:tcBorders>
              <w:top w:val="nil"/>
              <w:left w:val="single" w:sz="4" w:space="0" w:color="auto"/>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Μη συναφές μεταπτυχιακό ή διδακτορικό ή πιστοποιημένη επιμόρφωση στον τομέα υγείας</w:t>
            </w:r>
          </w:p>
        </w:tc>
        <w:tc>
          <w:tcPr>
            <w:tcW w:w="1845"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20 μόρια</w:t>
            </w:r>
          </w:p>
        </w:tc>
        <w:tc>
          <w:tcPr>
            <w:tcW w:w="1276"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 </w:t>
            </w:r>
          </w:p>
        </w:tc>
        <w:tc>
          <w:tcPr>
            <w:tcW w:w="992"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 </w:t>
            </w:r>
          </w:p>
        </w:tc>
        <w:tc>
          <w:tcPr>
            <w:tcW w:w="2977"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6C144F">
            <w:pPr>
              <w:spacing w:after="0" w:line="240" w:lineRule="auto"/>
              <w:rPr>
                <w:rFonts w:eastAsia="Times New Roman" w:cstheme="minorHAnsi"/>
                <w:color w:val="000000"/>
                <w:lang w:eastAsia="el-GR"/>
              </w:rPr>
            </w:pPr>
            <w:r w:rsidRPr="0031065F">
              <w:rPr>
                <w:rFonts w:eastAsia="Times New Roman" w:cstheme="minorHAnsi"/>
                <w:color w:val="000000"/>
                <w:lang w:eastAsia="el-GR"/>
              </w:rPr>
              <w:t>Αρχείο με Τίτλο Μεταπτυχιακού ή Διδακτορικού διπλώματος ή πιστοποιητικό επιμόρφωσης κρατικού φορέα της Ελλάδας ή του Εξωτερικού</w:t>
            </w:r>
          </w:p>
        </w:tc>
        <w:tc>
          <w:tcPr>
            <w:tcW w:w="1006" w:type="dxa"/>
            <w:gridSpan w:val="2"/>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w:t>
            </w:r>
          </w:p>
        </w:tc>
      </w:tr>
      <w:tr w:rsidR="0031065F" w:rsidRPr="0031065F" w:rsidTr="006C144F">
        <w:trPr>
          <w:gridAfter w:val="3"/>
          <w:wAfter w:w="79" w:type="dxa"/>
          <w:trHeight w:val="765"/>
        </w:trPr>
        <w:tc>
          <w:tcPr>
            <w:tcW w:w="1983" w:type="dxa"/>
            <w:tcBorders>
              <w:top w:val="nil"/>
              <w:left w:val="single" w:sz="4" w:space="0" w:color="auto"/>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Συνολική απήχηση δημοσιεύσεων h-index x 3 μόρια</w:t>
            </w:r>
          </w:p>
        </w:tc>
        <w:tc>
          <w:tcPr>
            <w:tcW w:w="1845" w:type="dxa"/>
            <w:tcBorders>
              <w:top w:val="nil"/>
              <w:left w:val="nil"/>
              <w:bottom w:val="single" w:sz="4" w:space="0" w:color="auto"/>
              <w:right w:val="single" w:sz="4" w:space="0" w:color="auto"/>
            </w:tcBorders>
            <w:shd w:val="clear" w:color="000000" w:fill="FFFFFF"/>
            <w:vAlign w:val="center"/>
            <w:hideMark/>
          </w:tcPr>
          <w:p w:rsidR="009A4E9F" w:rsidRPr="00EE25F6"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w:t>
            </w:r>
            <w:r w:rsidR="009A4E9F">
              <w:rPr>
                <w:rFonts w:eastAsia="Times New Roman" w:cstheme="minorHAnsi"/>
                <w:color w:val="000000"/>
                <w:lang w:eastAsia="el-GR"/>
              </w:rPr>
              <w:t xml:space="preserve">Συνολικός αριθμός </w:t>
            </w:r>
            <w:r w:rsidR="009A4E9F" w:rsidRPr="009A4E9F">
              <w:rPr>
                <w:rFonts w:eastAsia="Times New Roman" w:cstheme="minorHAnsi"/>
                <w:color w:val="000000"/>
                <w:lang w:eastAsia="el-GR"/>
              </w:rPr>
              <w:t xml:space="preserve"> </w:t>
            </w:r>
          </w:p>
          <w:p w:rsidR="0031065F" w:rsidRPr="009A4E9F" w:rsidRDefault="009A4E9F" w:rsidP="0031065F">
            <w:pPr>
              <w:spacing w:after="0" w:line="240" w:lineRule="auto"/>
              <w:rPr>
                <w:rFonts w:eastAsia="Times New Roman" w:cstheme="minorHAnsi"/>
                <w:color w:val="000000"/>
                <w:lang w:eastAsia="el-GR"/>
              </w:rPr>
            </w:pPr>
            <w:r>
              <w:rPr>
                <w:rFonts w:eastAsia="Times New Roman" w:cstheme="minorHAnsi"/>
                <w:color w:val="000000"/>
                <w:lang w:val="en-US" w:eastAsia="el-GR"/>
              </w:rPr>
              <w:t>h</w:t>
            </w:r>
            <w:r w:rsidRPr="009A4E9F">
              <w:rPr>
                <w:rFonts w:eastAsia="Times New Roman" w:cstheme="minorHAnsi"/>
                <w:color w:val="000000"/>
                <w:lang w:eastAsia="el-GR"/>
              </w:rPr>
              <w:t>-</w:t>
            </w:r>
            <w:r>
              <w:rPr>
                <w:rFonts w:eastAsia="Times New Roman" w:cstheme="minorHAnsi"/>
                <w:color w:val="000000"/>
                <w:lang w:val="en-US" w:eastAsia="el-GR"/>
              </w:rPr>
              <w:t>index</w:t>
            </w:r>
            <w:r w:rsidRPr="009A4E9F">
              <w:rPr>
                <w:rFonts w:eastAsia="Times New Roman" w:cstheme="minorHAnsi"/>
                <w:color w:val="000000"/>
                <w:lang w:eastAsia="el-GR"/>
              </w:rPr>
              <w:t xml:space="preserve"> </w:t>
            </w:r>
            <w:r w:rsidRPr="00EE25F6">
              <w:rPr>
                <w:rFonts w:eastAsia="Times New Roman" w:cstheme="minorHAnsi"/>
                <w:color w:val="000000"/>
                <w:lang w:eastAsia="el-GR"/>
              </w:rPr>
              <w:t xml:space="preserve"> </w:t>
            </w:r>
            <w:r>
              <w:rPr>
                <w:rFonts w:eastAsia="Times New Roman" w:cstheme="minorHAnsi"/>
                <w:color w:val="000000"/>
                <w:lang w:eastAsia="el-GR"/>
              </w:rPr>
              <w:t>χ</w:t>
            </w:r>
            <w:r w:rsidRPr="00EE25F6">
              <w:rPr>
                <w:rFonts w:eastAsia="Times New Roman" w:cstheme="minorHAnsi"/>
                <w:color w:val="000000"/>
                <w:lang w:eastAsia="el-GR"/>
              </w:rPr>
              <w:t xml:space="preserve">  3 </w:t>
            </w:r>
            <w:r>
              <w:rPr>
                <w:rFonts w:eastAsia="Times New Roman" w:cstheme="minorHAnsi"/>
                <w:color w:val="000000"/>
                <w:lang w:eastAsia="el-GR"/>
              </w:rPr>
              <w:t>μόρια</w:t>
            </w:r>
          </w:p>
        </w:tc>
        <w:tc>
          <w:tcPr>
            <w:tcW w:w="1276"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 </w:t>
            </w:r>
          </w:p>
        </w:tc>
        <w:tc>
          <w:tcPr>
            <w:tcW w:w="992"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 </w:t>
            </w:r>
          </w:p>
        </w:tc>
        <w:tc>
          <w:tcPr>
            <w:tcW w:w="2977" w:type="dxa"/>
            <w:tcBorders>
              <w:top w:val="nil"/>
              <w:left w:val="nil"/>
              <w:bottom w:val="single" w:sz="4" w:space="0" w:color="auto"/>
              <w:right w:val="single" w:sz="4" w:space="0" w:color="auto"/>
            </w:tcBorders>
            <w:shd w:val="clear" w:color="000000" w:fill="FFFFFF"/>
            <w:vAlign w:val="center"/>
            <w:hideMark/>
          </w:tcPr>
          <w:p w:rsidR="0031065F" w:rsidRPr="009A4E9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w:t>
            </w:r>
            <w:r w:rsidR="009A4E9F">
              <w:rPr>
                <w:rFonts w:eastAsia="Times New Roman" w:cstheme="minorHAnsi"/>
                <w:color w:val="000000"/>
                <w:lang w:eastAsia="el-GR"/>
              </w:rPr>
              <w:t xml:space="preserve">Αρχείο </w:t>
            </w:r>
            <w:r w:rsidR="009A4E9F" w:rsidRPr="009A4E9F">
              <w:rPr>
                <w:rFonts w:eastAsia="Times New Roman" w:cstheme="minorHAnsi"/>
                <w:color w:val="000000"/>
                <w:lang w:eastAsia="el-GR"/>
              </w:rPr>
              <w:t xml:space="preserve"> </w:t>
            </w:r>
            <w:r w:rsidR="009A4E9F">
              <w:rPr>
                <w:rFonts w:eastAsia="Times New Roman" w:cstheme="minorHAnsi"/>
                <w:color w:val="000000"/>
                <w:lang w:val="en-US" w:eastAsia="el-GR"/>
              </w:rPr>
              <w:t>pdf</w:t>
            </w:r>
            <w:r w:rsidR="009A4E9F" w:rsidRPr="009A4E9F">
              <w:rPr>
                <w:rFonts w:eastAsia="Times New Roman" w:cstheme="minorHAnsi"/>
                <w:color w:val="000000"/>
                <w:lang w:eastAsia="el-GR"/>
              </w:rPr>
              <w:t xml:space="preserve"> </w:t>
            </w:r>
            <w:r w:rsidR="009A4E9F">
              <w:rPr>
                <w:rFonts w:eastAsia="Times New Roman" w:cstheme="minorHAnsi"/>
                <w:color w:val="000000"/>
                <w:lang w:eastAsia="el-GR"/>
              </w:rPr>
              <w:t xml:space="preserve">  ή </w:t>
            </w:r>
            <w:r w:rsidR="009A4E9F">
              <w:rPr>
                <w:rFonts w:eastAsia="Times New Roman" w:cstheme="minorHAnsi"/>
                <w:color w:val="000000"/>
                <w:lang w:val="en-US" w:eastAsia="el-GR"/>
              </w:rPr>
              <w:t>jpg</w:t>
            </w:r>
            <w:r w:rsidR="009A4E9F">
              <w:rPr>
                <w:rFonts w:eastAsia="Times New Roman" w:cstheme="minorHAnsi"/>
                <w:color w:val="000000"/>
                <w:lang w:eastAsia="el-GR"/>
              </w:rPr>
              <w:t xml:space="preserve"> συνολικού </w:t>
            </w:r>
            <w:r w:rsidR="009A4E9F" w:rsidRPr="009A4E9F">
              <w:rPr>
                <w:rFonts w:eastAsia="Times New Roman" w:cstheme="minorHAnsi"/>
                <w:color w:val="000000"/>
                <w:lang w:eastAsia="el-GR"/>
              </w:rPr>
              <w:t xml:space="preserve"> </w:t>
            </w:r>
            <w:r w:rsidR="009A4E9F">
              <w:rPr>
                <w:rFonts w:eastAsia="Times New Roman" w:cstheme="minorHAnsi"/>
                <w:color w:val="000000"/>
                <w:lang w:val="en-US" w:eastAsia="el-GR"/>
              </w:rPr>
              <w:t>h</w:t>
            </w:r>
            <w:r w:rsidR="009A4E9F" w:rsidRPr="009A4E9F">
              <w:rPr>
                <w:rFonts w:eastAsia="Times New Roman" w:cstheme="minorHAnsi"/>
                <w:color w:val="000000"/>
                <w:lang w:eastAsia="el-GR"/>
              </w:rPr>
              <w:t>-</w:t>
            </w:r>
            <w:r w:rsidR="009A4E9F">
              <w:rPr>
                <w:rFonts w:eastAsia="Times New Roman" w:cstheme="minorHAnsi"/>
                <w:color w:val="000000"/>
                <w:lang w:val="en-US" w:eastAsia="el-GR"/>
              </w:rPr>
              <w:t>index</w:t>
            </w:r>
            <w:r w:rsidR="009A4E9F" w:rsidRPr="009A4E9F">
              <w:rPr>
                <w:rFonts w:eastAsia="Times New Roman" w:cstheme="minorHAnsi"/>
                <w:color w:val="000000"/>
                <w:lang w:eastAsia="el-GR"/>
              </w:rPr>
              <w:t xml:space="preserve"> </w:t>
            </w:r>
            <w:r w:rsidR="009A4E9F">
              <w:rPr>
                <w:rFonts w:eastAsia="Times New Roman" w:cstheme="minorHAnsi"/>
                <w:color w:val="000000"/>
                <w:lang w:eastAsia="el-GR"/>
              </w:rPr>
              <w:t xml:space="preserve">από την ιστοσελίδα της πηγής τεκμηρίωσης (π.χ. </w:t>
            </w:r>
            <w:r w:rsidR="009A4E9F">
              <w:rPr>
                <w:rFonts w:eastAsia="Times New Roman" w:cstheme="minorHAnsi"/>
                <w:color w:val="000000"/>
                <w:lang w:val="en-US" w:eastAsia="el-GR"/>
              </w:rPr>
              <w:t>Google</w:t>
            </w:r>
            <w:r w:rsidR="009A4E9F" w:rsidRPr="009A4E9F">
              <w:rPr>
                <w:rFonts w:eastAsia="Times New Roman" w:cstheme="minorHAnsi"/>
                <w:color w:val="000000"/>
                <w:lang w:eastAsia="el-GR"/>
              </w:rPr>
              <w:t xml:space="preserve"> </w:t>
            </w:r>
            <w:r w:rsidR="009A4E9F">
              <w:rPr>
                <w:rFonts w:eastAsia="Times New Roman" w:cstheme="minorHAnsi"/>
                <w:color w:val="000000"/>
                <w:lang w:val="en-US" w:eastAsia="el-GR"/>
              </w:rPr>
              <w:t>Scholar</w:t>
            </w:r>
            <w:r w:rsidR="009A4E9F" w:rsidRPr="009A4E9F">
              <w:rPr>
                <w:rFonts w:eastAsia="Times New Roman" w:cstheme="minorHAnsi"/>
                <w:color w:val="000000"/>
                <w:lang w:eastAsia="el-GR"/>
              </w:rPr>
              <w:t xml:space="preserve">  </w:t>
            </w:r>
            <w:r w:rsidR="009A4E9F">
              <w:rPr>
                <w:rFonts w:eastAsia="Times New Roman" w:cstheme="minorHAnsi"/>
                <w:color w:val="000000"/>
                <w:lang w:eastAsia="el-GR"/>
              </w:rPr>
              <w:t xml:space="preserve">ή </w:t>
            </w:r>
            <w:r w:rsidR="009A4E9F">
              <w:rPr>
                <w:rFonts w:eastAsia="Times New Roman" w:cstheme="minorHAnsi"/>
                <w:color w:val="000000"/>
                <w:lang w:val="en-US" w:eastAsia="el-GR"/>
              </w:rPr>
              <w:t>Scopus</w:t>
            </w:r>
            <w:r w:rsidR="009A4E9F" w:rsidRPr="009A4E9F">
              <w:rPr>
                <w:rFonts w:eastAsia="Times New Roman" w:cstheme="minorHAnsi"/>
                <w:color w:val="000000"/>
                <w:lang w:eastAsia="el-GR"/>
              </w:rPr>
              <w:t>)</w:t>
            </w:r>
          </w:p>
        </w:tc>
        <w:tc>
          <w:tcPr>
            <w:tcW w:w="1006" w:type="dxa"/>
            <w:gridSpan w:val="2"/>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w:t>
            </w:r>
          </w:p>
        </w:tc>
      </w:tr>
      <w:tr w:rsidR="0031065F" w:rsidRPr="0031065F" w:rsidTr="006C144F">
        <w:trPr>
          <w:gridAfter w:val="3"/>
          <w:wAfter w:w="79" w:type="dxa"/>
          <w:trHeight w:val="300"/>
        </w:trPr>
        <w:tc>
          <w:tcPr>
            <w:tcW w:w="1983"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jc w:val="center"/>
              <w:rPr>
                <w:rFonts w:eastAsia="Times New Roman" w:cstheme="minorHAnsi"/>
                <w:color w:val="000000"/>
                <w:lang w:eastAsia="el-GR"/>
              </w:rPr>
            </w:pPr>
          </w:p>
        </w:tc>
        <w:tc>
          <w:tcPr>
            <w:tcW w:w="1845"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Σύνολο μορίων</w:t>
            </w:r>
          </w:p>
        </w:tc>
        <w:tc>
          <w:tcPr>
            <w:tcW w:w="992" w:type="dxa"/>
            <w:tcBorders>
              <w:top w:val="nil"/>
              <w:left w:val="nil"/>
              <w:bottom w:val="single" w:sz="4" w:space="0" w:color="auto"/>
              <w:right w:val="single" w:sz="4" w:space="0" w:color="auto"/>
            </w:tcBorders>
            <w:shd w:val="clear" w:color="auto" w:fill="auto"/>
            <w:noWrap/>
            <w:vAlign w:val="bottom"/>
            <w:hideMark/>
          </w:tcPr>
          <w:p w:rsidR="0031065F" w:rsidRPr="0031065F" w:rsidRDefault="0031065F" w:rsidP="0031065F">
            <w:pPr>
              <w:spacing w:after="0" w:line="240" w:lineRule="auto"/>
              <w:jc w:val="right"/>
              <w:rPr>
                <w:rFonts w:eastAsia="Times New Roman" w:cstheme="minorHAnsi"/>
                <w:color w:val="000000"/>
                <w:lang w:eastAsia="el-GR"/>
              </w:rPr>
            </w:pPr>
            <w:r w:rsidRPr="0031065F">
              <w:rPr>
                <w:rFonts w:eastAsia="Times New Roman" w:cstheme="minorHAnsi"/>
                <w:color w:val="000000"/>
                <w:lang w:eastAsia="el-GR"/>
              </w:rPr>
              <w:t>200</w:t>
            </w:r>
          </w:p>
        </w:tc>
        <w:tc>
          <w:tcPr>
            <w:tcW w:w="2977"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jc w:val="right"/>
              <w:rPr>
                <w:rFonts w:eastAsia="Times New Roman" w:cstheme="minorHAnsi"/>
                <w:color w:val="000000"/>
                <w:lang w:eastAsia="el-GR"/>
              </w:rPr>
            </w:pPr>
          </w:p>
        </w:tc>
        <w:tc>
          <w:tcPr>
            <w:tcW w:w="1006" w:type="dxa"/>
            <w:gridSpan w:val="2"/>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r>
      <w:tr w:rsidR="009067EC" w:rsidRPr="0031065F" w:rsidTr="00B2461F">
        <w:trPr>
          <w:gridAfter w:val="1"/>
          <w:wAfter w:w="49" w:type="dxa"/>
          <w:trHeight w:val="300"/>
        </w:trPr>
        <w:tc>
          <w:tcPr>
            <w:tcW w:w="10109"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9067EC" w:rsidRPr="0031065F" w:rsidRDefault="009067EC" w:rsidP="009067EC">
            <w:pPr>
              <w:spacing w:after="0" w:line="240" w:lineRule="auto"/>
              <w:jc w:val="center"/>
              <w:rPr>
                <w:rFonts w:eastAsia="Times New Roman" w:cstheme="minorHAnsi"/>
                <w:lang w:eastAsia="el-GR"/>
              </w:rPr>
            </w:pPr>
            <w:r>
              <w:rPr>
                <w:rFonts w:eastAsia="Times New Roman" w:cstheme="minorHAnsi"/>
                <w:color w:val="000000"/>
                <w:lang w:eastAsia="el-GR"/>
              </w:rPr>
              <w:t xml:space="preserve">Συναφείς Ακαδημαϊκοί </w:t>
            </w:r>
            <w:r w:rsidRPr="0031065F">
              <w:rPr>
                <w:rFonts w:eastAsia="Times New Roman" w:cstheme="minorHAnsi"/>
                <w:color w:val="000000"/>
                <w:lang w:eastAsia="el-GR"/>
              </w:rPr>
              <w:t>Τίτλοι</w:t>
            </w:r>
          </w:p>
        </w:tc>
      </w:tr>
      <w:tr w:rsidR="0031065F" w:rsidRPr="0031065F" w:rsidTr="00B2461F">
        <w:trPr>
          <w:gridAfter w:val="3"/>
          <w:wAfter w:w="79" w:type="dxa"/>
          <w:trHeight w:val="765"/>
        </w:trPr>
        <w:tc>
          <w:tcPr>
            <w:tcW w:w="1983" w:type="dxa"/>
            <w:tcBorders>
              <w:top w:val="nil"/>
              <w:left w:val="single" w:sz="4" w:space="0" w:color="auto"/>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Μεταπτυχιακό δίπλωμα συναφές</w:t>
            </w:r>
          </w:p>
        </w:tc>
        <w:tc>
          <w:tcPr>
            <w:tcW w:w="1845" w:type="dxa"/>
            <w:tcBorders>
              <w:top w:val="single" w:sz="4" w:space="0" w:color="auto"/>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25 μόρια</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Επιλογή μόνο για ένα συναφή Μεταπτυχιακό τίτλο</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31065F" w:rsidRPr="0031065F" w:rsidRDefault="00673DA8" w:rsidP="00673DA8">
            <w:pPr>
              <w:spacing w:after="0" w:line="240" w:lineRule="auto"/>
              <w:rPr>
                <w:rFonts w:eastAsia="Times New Roman" w:cstheme="minorHAnsi"/>
                <w:color w:val="000000"/>
                <w:lang w:eastAsia="el-GR"/>
              </w:rPr>
            </w:pPr>
            <w:r>
              <w:rPr>
                <w:rFonts w:eastAsia="Times New Roman" w:cstheme="minorHAnsi"/>
                <w:color w:val="000000"/>
                <w:lang w:eastAsia="el-GR"/>
              </w:rPr>
              <w:t>Μεταπτυχιακός</w:t>
            </w:r>
            <w:r w:rsidR="0031065F" w:rsidRPr="0031065F">
              <w:rPr>
                <w:rFonts w:eastAsia="Times New Roman" w:cstheme="minorHAnsi"/>
                <w:color w:val="000000"/>
                <w:lang w:eastAsia="el-GR"/>
              </w:rPr>
              <w:t xml:space="preserve"> </w:t>
            </w:r>
            <w:r w:rsidRPr="00673DA8">
              <w:rPr>
                <w:rFonts w:eastAsia="Times New Roman" w:cstheme="minorHAnsi"/>
                <w:color w:val="000000"/>
                <w:lang w:eastAsia="el-GR"/>
              </w:rPr>
              <w:t>Τίτλο</w:t>
            </w:r>
            <w:r>
              <w:rPr>
                <w:rFonts w:eastAsia="Times New Roman" w:cstheme="minorHAnsi"/>
                <w:color w:val="000000"/>
                <w:lang w:eastAsia="el-GR"/>
              </w:rPr>
              <w:t>ς</w:t>
            </w:r>
            <w:r w:rsidRPr="00673DA8">
              <w:rPr>
                <w:rFonts w:eastAsia="Times New Roman" w:cstheme="minorHAnsi"/>
                <w:color w:val="000000"/>
                <w:lang w:eastAsia="el-GR"/>
              </w:rPr>
              <w:t xml:space="preserve"> </w:t>
            </w:r>
            <w:r w:rsidR="0031065F" w:rsidRPr="0031065F">
              <w:rPr>
                <w:rFonts w:eastAsia="Times New Roman" w:cstheme="minorHAnsi"/>
                <w:color w:val="000000"/>
                <w:lang w:eastAsia="el-GR"/>
              </w:rPr>
              <w:t>της Ελλάδας ή του Εξωτερικού</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w:t>
            </w:r>
          </w:p>
        </w:tc>
      </w:tr>
      <w:tr w:rsidR="0031065F" w:rsidRPr="0031065F" w:rsidTr="00B2461F">
        <w:trPr>
          <w:gridAfter w:val="3"/>
          <w:wAfter w:w="79" w:type="dxa"/>
          <w:trHeight w:val="765"/>
        </w:trPr>
        <w:tc>
          <w:tcPr>
            <w:tcW w:w="1983" w:type="dxa"/>
            <w:tcBorders>
              <w:top w:val="nil"/>
              <w:left w:val="single" w:sz="4" w:space="0" w:color="auto"/>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Διδακτορική διατριβή συναφής</w:t>
            </w:r>
          </w:p>
        </w:tc>
        <w:tc>
          <w:tcPr>
            <w:tcW w:w="1845"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75 μόρια</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Επιλογή μόνο για έναν συναφή Διδακτορικό τίτλο</w:t>
            </w:r>
          </w:p>
        </w:tc>
        <w:tc>
          <w:tcPr>
            <w:tcW w:w="2977"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6C144F">
            <w:pPr>
              <w:spacing w:after="0" w:line="240" w:lineRule="auto"/>
              <w:rPr>
                <w:rFonts w:eastAsia="Times New Roman" w:cstheme="minorHAnsi"/>
                <w:color w:val="000000"/>
                <w:lang w:eastAsia="el-GR"/>
              </w:rPr>
            </w:pPr>
            <w:r w:rsidRPr="0031065F">
              <w:rPr>
                <w:rFonts w:eastAsia="Times New Roman" w:cstheme="minorHAnsi"/>
                <w:color w:val="000000"/>
                <w:lang w:eastAsia="el-GR"/>
              </w:rPr>
              <w:t xml:space="preserve">Αρχείο </w:t>
            </w:r>
            <w:r w:rsidR="006C144F">
              <w:rPr>
                <w:rFonts w:eastAsia="Times New Roman" w:cstheme="minorHAnsi"/>
                <w:color w:val="000000"/>
                <w:lang w:eastAsia="el-GR"/>
              </w:rPr>
              <w:t>με τ</w:t>
            </w:r>
            <w:r w:rsidRPr="0031065F">
              <w:rPr>
                <w:rFonts w:eastAsia="Times New Roman" w:cstheme="minorHAnsi"/>
                <w:color w:val="000000"/>
                <w:lang w:eastAsia="el-GR"/>
              </w:rPr>
              <w:t>ίτλο Διδακτορικού διπλώματος της Ελλάδας ή του Εξωτερικού</w:t>
            </w:r>
          </w:p>
        </w:tc>
        <w:tc>
          <w:tcPr>
            <w:tcW w:w="1006" w:type="dxa"/>
            <w:gridSpan w:val="2"/>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w:t>
            </w:r>
          </w:p>
        </w:tc>
      </w:tr>
      <w:tr w:rsidR="0031065F" w:rsidRPr="0031065F" w:rsidTr="006C144F">
        <w:trPr>
          <w:gridAfter w:val="3"/>
          <w:wAfter w:w="79" w:type="dxa"/>
          <w:trHeight w:val="600"/>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w:t>
            </w:r>
          </w:p>
        </w:tc>
        <w:tc>
          <w:tcPr>
            <w:tcW w:w="1845" w:type="dxa"/>
            <w:tcBorders>
              <w:top w:val="nil"/>
              <w:left w:val="nil"/>
              <w:bottom w:val="single" w:sz="4" w:space="0" w:color="auto"/>
              <w:right w:val="single" w:sz="4" w:space="0" w:color="auto"/>
            </w:tcBorders>
            <w:shd w:val="clear" w:color="auto" w:fill="auto"/>
            <w:noWrap/>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w:t>
            </w:r>
          </w:p>
        </w:tc>
        <w:tc>
          <w:tcPr>
            <w:tcW w:w="1276"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Σύνολο μορίων</w:t>
            </w:r>
          </w:p>
        </w:tc>
        <w:tc>
          <w:tcPr>
            <w:tcW w:w="992"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right"/>
              <w:rPr>
                <w:rFonts w:eastAsia="Times New Roman" w:cstheme="minorHAnsi"/>
                <w:color w:val="000000"/>
                <w:lang w:eastAsia="el-GR"/>
              </w:rPr>
            </w:pPr>
            <w:r w:rsidRPr="0031065F">
              <w:rPr>
                <w:rFonts w:eastAsia="Times New Roman" w:cstheme="minorHAnsi"/>
                <w:color w:val="000000"/>
                <w:lang w:eastAsia="el-GR"/>
              </w:rPr>
              <w:t>100</w:t>
            </w:r>
          </w:p>
        </w:tc>
        <w:tc>
          <w:tcPr>
            <w:tcW w:w="2977"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xml:space="preserve">Συνολικός μέγιστος αριθμός μορίων = </w:t>
            </w:r>
            <w:r w:rsidRPr="0031065F">
              <w:rPr>
                <w:rFonts w:eastAsia="Times New Roman" w:cstheme="minorHAnsi"/>
                <w:lang w:eastAsia="el-GR"/>
              </w:rPr>
              <w:t>300</w:t>
            </w:r>
            <w:r w:rsidRPr="0031065F">
              <w:rPr>
                <w:rFonts w:eastAsia="Times New Roman" w:cstheme="minorHAnsi"/>
                <w:color w:val="000000"/>
                <w:lang w:eastAsia="el-GR"/>
              </w:rPr>
              <w:t xml:space="preserve"> μόρια</w:t>
            </w:r>
          </w:p>
        </w:tc>
        <w:tc>
          <w:tcPr>
            <w:tcW w:w="1006" w:type="dxa"/>
            <w:gridSpan w:val="2"/>
            <w:tcBorders>
              <w:top w:val="nil"/>
              <w:left w:val="nil"/>
              <w:bottom w:val="single" w:sz="4" w:space="0" w:color="auto"/>
              <w:right w:val="single" w:sz="4" w:space="0" w:color="auto"/>
            </w:tcBorders>
            <w:shd w:val="clear" w:color="auto" w:fill="auto"/>
            <w:noWrap/>
            <w:vAlign w:val="bottom"/>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w:t>
            </w:r>
          </w:p>
        </w:tc>
      </w:tr>
      <w:tr w:rsidR="0031065F" w:rsidRPr="00673DA8" w:rsidTr="00B2461F">
        <w:trPr>
          <w:trHeight w:val="1035"/>
        </w:trPr>
        <w:tc>
          <w:tcPr>
            <w:tcW w:w="10158"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31065F" w:rsidRPr="00673DA8" w:rsidRDefault="0031065F" w:rsidP="0031065F">
            <w:pPr>
              <w:spacing w:after="0" w:line="240" w:lineRule="auto"/>
              <w:rPr>
                <w:rFonts w:eastAsia="Times New Roman" w:cstheme="minorHAnsi"/>
                <w:b/>
                <w:color w:val="000000"/>
                <w:lang w:eastAsia="el-GR"/>
              </w:rPr>
            </w:pPr>
            <w:r w:rsidRPr="00673DA8">
              <w:rPr>
                <w:rFonts w:eastAsia="Times New Roman" w:cstheme="minorHAnsi"/>
                <w:b/>
                <w:color w:val="000000"/>
                <w:lang w:eastAsia="el-GR"/>
              </w:rPr>
              <w:lastRenderedPageBreak/>
              <w:t>ΓΙΑ ΤΟΥΣ ΜΕΤΑΠΤΥΧΙΑΚΟΥΣ</w:t>
            </w:r>
            <w:r w:rsidR="00867890">
              <w:rPr>
                <w:rFonts w:eastAsia="Times New Roman" w:cstheme="minorHAnsi"/>
                <w:b/>
                <w:color w:val="000000"/>
                <w:lang w:eastAsia="el-GR"/>
              </w:rPr>
              <w:t xml:space="preserve"> </w:t>
            </w:r>
            <w:r w:rsidRPr="00673DA8">
              <w:rPr>
                <w:rFonts w:eastAsia="Times New Roman" w:cstheme="minorHAnsi"/>
                <w:b/>
                <w:color w:val="000000"/>
                <w:lang w:eastAsia="el-GR"/>
              </w:rPr>
              <w:t xml:space="preserve"> Ή ΔΙΔΑΚΤΟΡΙΚΟΥΣ ΤΙΤΛΟΥΣ ΣΠΟΥΔΩΝ ΠΟΥ ΕΧΟΥΝ ΕΚΠΟΝΗΘΕΙ ΣΕ ΧΩΡΑ ΤΗΣ ΑΛΛΟΔΑΠΗΣ ΑΠΑΙΤΕΙΤΑΙ ΙΣΟΤΙΜΙΑ ΠΡΟΣ ΤΑ ΕΛΛΗΝΙΚΑ ΠΑΝ</w:t>
            </w:r>
            <w:r w:rsidR="00673DA8">
              <w:rPr>
                <w:rFonts w:eastAsia="Times New Roman" w:cstheme="minorHAnsi"/>
                <w:b/>
                <w:color w:val="000000"/>
                <w:lang w:eastAsia="el-GR"/>
              </w:rPr>
              <w:t>ΕΠΙΣΤΗΜΙΑ, Η ΟΠΟΙΑ ΕΚΔΙΔΕΤΑΙ ΑΠΟ</w:t>
            </w:r>
            <w:r w:rsidRPr="00673DA8">
              <w:rPr>
                <w:rFonts w:eastAsia="Times New Roman" w:cstheme="minorHAnsi"/>
                <w:b/>
                <w:color w:val="000000"/>
                <w:lang w:eastAsia="el-GR"/>
              </w:rPr>
              <w:t xml:space="preserve"> ΤΟΝ Δ.Ο.Α.Τ.Α.Π.</w:t>
            </w:r>
          </w:p>
        </w:tc>
      </w:tr>
      <w:tr w:rsidR="0031065F" w:rsidRPr="0031065F" w:rsidTr="006C144F">
        <w:trPr>
          <w:gridAfter w:val="3"/>
          <w:wAfter w:w="79" w:type="dxa"/>
          <w:trHeight w:val="300"/>
        </w:trPr>
        <w:tc>
          <w:tcPr>
            <w:tcW w:w="1983"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color w:val="000000"/>
                <w:lang w:eastAsia="el-GR"/>
              </w:rPr>
            </w:pPr>
          </w:p>
        </w:tc>
        <w:tc>
          <w:tcPr>
            <w:tcW w:w="1845"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1276"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992"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2977"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1006" w:type="dxa"/>
            <w:gridSpan w:val="2"/>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r>
      <w:tr w:rsidR="0031065F" w:rsidRPr="0031065F" w:rsidTr="006C144F">
        <w:trPr>
          <w:gridAfter w:val="3"/>
          <w:wAfter w:w="79" w:type="dxa"/>
          <w:trHeight w:val="300"/>
        </w:trPr>
        <w:tc>
          <w:tcPr>
            <w:tcW w:w="1983" w:type="dxa"/>
            <w:tcBorders>
              <w:top w:val="nil"/>
              <w:left w:val="nil"/>
              <w:bottom w:val="nil"/>
              <w:right w:val="nil"/>
            </w:tcBorders>
            <w:shd w:val="clear" w:color="auto" w:fill="auto"/>
            <w:noWrap/>
            <w:vAlign w:val="bottom"/>
            <w:hideMark/>
          </w:tcPr>
          <w:p w:rsidR="0031065F" w:rsidRPr="006C144F" w:rsidRDefault="0031065F" w:rsidP="0031065F">
            <w:pPr>
              <w:spacing w:after="0" w:line="240" w:lineRule="auto"/>
              <w:rPr>
                <w:rFonts w:eastAsia="Times New Roman" w:cstheme="minorHAnsi"/>
                <w:b/>
                <w:color w:val="000000"/>
                <w:u w:val="single"/>
                <w:lang w:eastAsia="el-GR"/>
              </w:rPr>
            </w:pPr>
            <w:r w:rsidRPr="006C144F">
              <w:rPr>
                <w:rFonts w:eastAsia="Times New Roman" w:cstheme="minorHAnsi"/>
                <w:b/>
                <w:color w:val="000000"/>
                <w:u w:val="single"/>
                <w:lang w:eastAsia="el-GR"/>
              </w:rPr>
              <w:t>ΠΙΝΑΚΑΣ 5</w:t>
            </w:r>
          </w:p>
          <w:p w:rsidR="006C144F" w:rsidRPr="0031065F" w:rsidRDefault="006C144F" w:rsidP="0031065F">
            <w:pPr>
              <w:spacing w:after="0" w:line="240" w:lineRule="auto"/>
              <w:rPr>
                <w:rFonts w:eastAsia="Times New Roman" w:cstheme="minorHAnsi"/>
                <w:color w:val="000000"/>
                <w:lang w:eastAsia="el-GR"/>
              </w:rPr>
            </w:pPr>
          </w:p>
        </w:tc>
        <w:tc>
          <w:tcPr>
            <w:tcW w:w="1845"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color w:val="000000"/>
                <w:lang w:eastAsia="el-GR"/>
              </w:rPr>
            </w:pPr>
          </w:p>
        </w:tc>
        <w:tc>
          <w:tcPr>
            <w:tcW w:w="1276"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992"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2977"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1006" w:type="dxa"/>
            <w:gridSpan w:val="2"/>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r>
      <w:tr w:rsidR="006C144F" w:rsidRPr="0031065F" w:rsidTr="00A554A7">
        <w:trPr>
          <w:gridAfter w:val="3"/>
          <w:wAfter w:w="79" w:type="dxa"/>
          <w:trHeight w:val="300"/>
        </w:trPr>
        <w:tc>
          <w:tcPr>
            <w:tcW w:w="10079" w:type="dxa"/>
            <w:gridSpan w:val="7"/>
            <w:tcBorders>
              <w:top w:val="nil"/>
              <w:left w:val="nil"/>
              <w:bottom w:val="nil"/>
              <w:right w:val="nil"/>
            </w:tcBorders>
            <w:shd w:val="clear" w:color="auto" w:fill="auto"/>
            <w:noWrap/>
            <w:vAlign w:val="bottom"/>
            <w:hideMark/>
          </w:tcPr>
          <w:p w:rsidR="006C144F" w:rsidRDefault="006C144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Εκπαιδευτική δραστηριότητα ως εκπαιδευόμενος (για θέση επιμελητών)</w:t>
            </w:r>
          </w:p>
          <w:p w:rsidR="006C144F" w:rsidRPr="0031065F" w:rsidRDefault="006C144F" w:rsidP="0031065F">
            <w:pPr>
              <w:spacing w:after="0" w:line="240" w:lineRule="auto"/>
              <w:rPr>
                <w:rFonts w:eastAsia="Times New Roman" w:cstheme="minorHAnsi"/>
                <w:lang w:eastAsia="el-GR"/>
              </w:rPr>
            </w:pPr>
          </w:p>
        </w:tc>
      </w:tr>
      <w:tr w:rsidR="0031065F" w:rsidRPr="0031065F" w:rsidTr="006C144F">
        <w:trPr>
          <w:gridAfter w:val="3"/>
          <w:wAfter w:w="79" w:type="dxa"/>
          <w:trHeight w:val="2895"/>
        </w:trPr>
        <w:tc>
          <w:tcPr>
            <w:tcW w:w="1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 xml:space="preserve">Μόρια συνεχιζόμενης εκπαίδευσης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Δικαιολογητικά</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Μετεκπαίδευση σε Κέντρο/Κέντρα Ελλάδας ή εξωτερικού (Ευρώπης, Ηνωμένου Βασιλείου, Β. Αμερικής, Ωκεανίας, Ιαπωνίας)</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Για θέσεις Ψυχιατρικής και Παιδοψυχιατρικής βαθμολογούνται και μεγάλης διάρκειας μετεκπαιδευτικά σεμινάρια Ελλάδας ή εξωτερικού</w:t>
            </w:r>
          </w:p>
        </w:tc>
        <w:tc>
          <w:tcPr>
            <w:tcW w:w="1006" w:type="dxa"/>
            <w:gridSpan w:val="2"/>
            <w:tcBorders>
              <w:top w:val="single" w:sz="4" w:space="0" w:color="auto"/>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Δικαιολογητικά</w:t>
            </w:r>
          </w:p>
        </w:tc>
      </w:tr>
      <w:tr w:rsidR="0031065F" w:rsidRPr="0031065F" w:rsidTr="006C144F">
        <w:trPr>
          <w:gridAfter w:val="3"/>
          <w:wAfter w:w="79" w:type="dxa"/>
          <w:trHeight w:val="675"/>
        </w:trPr>
        <w:tc>
          <w:tcPr>
            <w:tcW w:w="1983" w:type="dxa"/>
            <w:tcBorders>
              <w:top w:val="nil"/>
              <w:left w:val="single" w:sz="4" w:space="0" w:color="auto"/>
              <w:bottom w:val="single" w:sz="4" w:space="0" w:color="auto"/>
              <w:right w:val="single" w:sz="4" w:space="0" w:color="auto"/>
            </w:tcBorders>
            <w:shd w:val="clear" w:color="auto" w:fill="auto"/>
            <w:noWrap/>
            <w:vAlign w:val="bottom"/>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w:t>
            </w:r>
          </w:p>
        </w:tc>
        <w:tc>
          <w:tcPr>
            <w:tcW w:w="1845"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xml:space="preserve"> &gt; 300 CMEs: 40 μόρια</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31065F" w:rsidRPr="0031065F" w:rsidRDefault="0031065F" w:rsidP="006C144F">
            <w:pPr>
              <w:spacing w:after="0" w:line="240" w:lineRule="auto"/>
              <w:rPr>
                <w:rFonts w:eastAsia="Times New Roman" w:cstheme="minorHAnsi"/>
                <w:color w:val="000000"/>
                <w:lang w:eastAsia="el-GR"/>
              </w:rPr>
            </w:pPr>
            <w:r w:rsidRPr="0031065F">
              <w:rPr>
                <w:rFonts w:eastAsia="Times New Roman" w:cstheme="minorHAnsi"/>
                <w:color w:val="000000"/>
                <w:lang w:eastAsia="el-GR"/>
              </w:rPr>
              <w:t>Αρχεία Πιστοποιητικών που να αποδεικνύουν τις δηλούμενες CMEs.</w:t>
            </w:r>
          </w:p>
        </w:tc>
        <w:tc>
          <w:tcPr>
            <w:tcW w:w="992"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 xml:space="preserve">&gt; 3 εξάμηνα: 160 μόρια </w:t>
            </w:r>
          </w:p>
        </w:tc>
        <w:tc>
          <w:tcPr>
            <w:tcW w:w="2977" w:type="dxa"/>
            <w:tcBorders>
              <w:top w:val="nil"/>
              <w:left w:val="nil"/>
              <w:bottom w:val="single" w:sz="4" w:space="0" w:color="auto"/>
              <w:right w:val="single" w:sz="4" w:space="0" w:color="auto"/>
            </w:tcBorders>
            <w:shd w:val="clear" w:color="auto" w:fill="auto"/>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Αριθμός εξαμήνων χ πέντε (5) μόρια ανά εξάμηνο</w:t>
            </w:r>
          </w:p>
        </w:tc>
        <w:tc>
          <w:tcPr>
            <w:tcW w:w="10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xml:space="preserve">Αρχεία pdf ή jpg: με βεβαίωση του Κέντρου Εκπαίδευσης για την πραγματική διάρκεια της εκπαίδευσης, η οποία να φέρει υπογραφές από τους Διευθυντές Κέντρου </w:t>
            </w:r>
            <w:r w:rsidRPr="0031065F">
              <w:rPr>
                <w:rFonts w:eastAsia="Times New Roman" w:cstheme="minorHAnsi"/>
                <w:color w:val="000000"/>
                <w:lang w:eastAsia="el-GR"/>
              </w:rPr>
              <w:lastRenderedPageBreak/>
              <w:t xml:space="preserve">εκπαίδευσης και της Ιατρικής Υπηρεσίας </w:t>
            </w:r>
          </w:p>
        </w:tc>
      </w:tr>
      <w:tr w:rsidR="0031065F" w:rsidRPr="0031065F" w:rsidTr="006C144F">
        <w:trPr>
          <w:gridAfter w:val="3"/>
          <w:wAfter w:w="79" w:type="dxa"/>
          <w:trHeight w:val="735"/>
        </w:trPr>
        <w:tc>
          <w:tcPr>
            <w:tcW w:w="1983" w:type="dxa"/>
            <w:tcBorders>
              <w:top w:val="nil"/>
              <w:left w:val="single" w:sz="4" w:space="0" w:color="auto"/>
              <w:bottom w:val="single" w:sz="4" w:space="0" w:color="auto"/>
              <w:right w:val="single" w:sz="4" w:space="0" w:color="auto"/>
            </w:tcBorders>
            <w:shd w:val="clear" w:color="auto" w:fill="auto"/>
            <w:noWrap/>
            <w:vAlign w:val="bottom"/>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w:t>
            </w:r>
          </w:p>
        </w:tc>
        <w:tc>
          <w:tcPr>
            <w:tcW w:w="1845"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xml:space="preserve">200 - 299 CMEs : 30 μόρια </w:t>
            </w:r>
          </w:p>
        </w:tc>
        <w:tc>
          <w:tcPr>
            <w:tcW w:w="1276"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992"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 xml:space="preserve">&gt; 2 εξάμηνα: 120 μόρια </w:t>
            </w:r>
          </w:p>
        </w:tc>
        <w:tc>
          <w:tcPr>
            <w:tcW w:w="2977" w:type="dxa"/>
            <w:tcBorders>
              <w:top w:val="nil"/>
              <w:left w:val="nil"/>
              <w:bottom w:val="single" w:sz="4" w:space="0" w:color="auto"/>
              <w:right w:val="single" w:sz="4" w:space="0" w:color="auto"/>
            </w:tcBorders>
            <w:shd w:val="clear" w:color="auto" w:fill="auto"/>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w:t>
            </w:r>
          </w:p>
        </w:tc>
        <w:tc>
          <w:tcPr>
            <w:tcW w:w="1006" w:type="dxa"/>
            <w:gridSpan w:val="2"/>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r>
      <w:tr w:rsidR="0031065F" w:rsidRPr="0031065F" w:rsidTr="006C144F">
        <w:trPr>
          <w:gridAfter w:val="3"/>
          <w:wAfter w:w="79" w:type="dxa"/>
          <w:trHeight w:val="645"/>
        </w:trPr>
        <w:tc>
          <w:tcPr>
            <w:tcW w:w="1983" w:type="dxa"/>
            <w:tcBorders>
              <w:top w:val="nil"/>
              <w:left w:val="single" w:sz="4" w:space="0" w:color="auto"/>
              <w:bottom w:val="single" w:sz="4" w:space="0" w:color="auto"/>
              <w:right w:val="single" w:sz="4" w:space="0" w:color="auto"/>
            </w:tcBorders>
            <w:shd w:val="clear" w:color="auto" w:fill="auto"/>
            <w:noWrap/>
            <w:vAlign w:val="bottom"/>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w:t>
            </w:r>
          </w:p>
        </w:tc>
        <w:tc>
          <w:tcPr>
            <w:tcW w:w="1845"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100-199 CMEs: 20 μόρια</w:t>
            </w:r>
          </w:p>
        </w:tc>
        <w:tc>
          <w:tcPr>
            <w:tcW w:w="1276"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992"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&gt; 1 εξάμηνο: 80 μόρια</w:t>
            </w:r>
          </w:p>
        </w:tc>
        <w:tc>
          <w:tcPr>
            <w:tcW w:w="2977" w:type="dxa"/>
            <w:tcBorders>
              <w:top w:val="nil"/>
              <w:left w:val="nil"/>
              <w:bottom w:val="single" w:sz="4" w:space="0" w:color="auto"/>
              <w:right w:val="single" w:sz="4" w:space="0" w:color="auto"/>
            </w:tcBorders>
            <w:shd w:val="clear" w:color="auto" w:fill="auto"/>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w:t>
            </w:r>
          </w:p>
        </w:tc>
        <w:tc>
          <w:tcPr>
            <w:tcW w:w="1006" w:type="dxa"/>
            <w:gridSpan w:val="2"/>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r>
      <w:tr w:rsidR="0031065F" w:rsidRPr="0031065F" w:rsidTr="006C144F">
        <w:trPr>
          <w:gridAfter w:val="3"/>
          <w:wAfter w:w="79" w:type="dxa"/>
          <w:trHeight w:val="986"/>
        </w:trPr>
        <w:tc>
          <w:tcPr>
            <w:tcW w:w="1983" w:type="dxa"/>
            <w:tcBorders>
              <w:top w:val="nil"/>
              <w:left w:val="single" w:sz="4" w:space="0" w:color="auto"/>
              <w:bottom w:val="single" w:sz="4" w:space="0" w:color="auto"/>
              <w:right w:val="single" w:sz="4" w:space="0" w:color="auto"/>
            </w:tcBorders>
            <w:shd w:val="clear" w:color="auto" w:fill="auto"/>
            <w:noWrap/>
            <w:vAlign w:val="bottom"/>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w:t>
            </w:r>
          </w:p>
        </w:tc>
        <w:tc>
          <w:tcPr>
            <w:tcW w:w="1845"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xml:space="preserve">50-99 CMEs: 10 μόρια </w:t>
            </w:r>
          </w:p>
        </w:tc>
        <w:tc>
          <w:tcPr>
            <w:tcW w:w="1276"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3 μήνες-1 εξάμηνο: 50 μόρια</w:t>
            </w:r>
          </w:p>
        </w:tc>
        <w:tc>
          <w:tcPr>
            <w:tcW w:w="2977" w:type="dxa"/>
            <w:tcBorders>
              <w:top w:val="nil"/>
              <w:left w:val="nil"/>
              <w:bottom w:val="single" w:sz="4" w:space="0" w:color="auto"/>
              <w:right w:val="single" w:sz="4" w:space="0" w:color="auto"/>
            </w:tcBorders>
            <w:shd w:val="clear" w:color="000000" w:fill="FFFFFF"/>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w:t>
            </w:r>
          </w:p>
        </w:tc>
        <w:tc>
          <w:tcPr>
            <w:tcW w:w="1006" w:type="dxa"/>
            <w:gridSpan w:val="2"/>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r>
      <w:tr w:rsidR="0031065F" w:rsidRPr="0031065F" w:rsidTr="006C144F">
        <w:trPr>
          <w:gridAfter w:val="3"/>
          <w:wAfter w:w="79" w:type="dxa"/>
          <w:trHeight w:val="1215"/>
        </w:trPr>
        <w:tc>
          <w:tcPr>
            <w:tcW w:w="1983" w:type="dxa"/>
            <w:tcBorders>
              <w:top w:val="nil"/>
              <w:left w:val="single" w:sz="4" w:space="0" w:color="auto"/>
              <w:bottom w:val="single" w:sz="4" w:space="0" w:color="auto"/>
              <w:right w:val="single" w:sz="4" w:space="0" w:color="auto"/>
            </w:tcBorders>
            <w:shd w:val="clear" w:color="auto" w:fill="auto"/>
            <w:noWrap/>
            <w:vAlign w:val="bottom"/>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w:t>
            </w:r>
          </w:p>
        </w:tc>
        <w:tc>
          <w:tcPr>
            <w:tcW w:w="1845"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xml:space="preserve">20 - 49 CMEs : 5 μόρια </w:t>
            </w:r>
          </w:p>
        </w:tc>
        <w:tc>
          <w:tcPr>
            <w:tcW w:w="1276"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992"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2977" w:type="dxa"/>
            <w:tcBorders>
              <w:top w:val="nil"/>
              <w:left w:val="nil"/>
              <w:bottom w:val="single" w:sz="4" w:space="0" w:color="auto"/>
              <w:right w:val="single" w:sz="4" w:space="0" w:color="auto"/>
            </w:tcBorders>
            <w:shd w:val="clear" w:color="000000" w:fill="FFFFFF"/>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 </w:t>
            </w:r>
          </w:p>
        </w:tc>
        <w:tc>
          <w:tcPr>
            <w:tcW w:w="1006" w:type="dxa"/>
            <w:gridSpan w:val="2"/>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r>
      <w:tr w:rsidR="0031065F" w:rsidRPr="0031065F" w:rsidTr="006C144F">
        <w:trPr>
          <w:gridAfter w:val="3"/>
          <w:wAfter w:w="79" w:type="dxa"/>
          <w:trHeight w:val="757"/>
        </w:trPr>
        <w:tc>
          <w:tcPr>
            <w:tcW w:w="1983" w:type="dxa"/>
            <w:tcBorders>
              <w:top w:val="nil"/>
              <w:left w:val="single" w:sz="4" w:space="0" w:color="auto"/>
              <w:bottom w:val="single" w:sz="4" w:space="0" w:color="auto"/>
              <w:right w:val="single" w:sz="4" w:space="0" w:color="auto"/>
            </w:tcBorders>
            <w:shd w:val="clear" w:color="auto" w:fill="auto"/>
            <w:noWrap/>
            <w:vAlign w:val="bottom"/>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w:t>
            </w:r>
          </w:p>
        </w:tc>
        <w:tc>
          <w:tcPr>
            <w:tcW w:w="1845" w:type="dxa"/>
            <w:tcBorders>
              <w:top w:val="nil"/>
              <w:left w:val="nil"/>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xml:space="preserve"> &lt; 19 : CMEs : 0 μόρια)</w:t>
            </w:r>
          </w:p>
        </w:tc>
        <w:tc>
          <w:tcPr>
            <w:tcW w:w="1276" w:type="dxa"/>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c>
          <w:tcPr>
            <w:tcW w:w="992" w:type="dxa"/>
            <w:tcBorders>
              <w:top w:val="nil"/>
              <w:left w:val="nil"/>
              <w:bottom w:val="single" w:sz="4" w:space="0" w:color="auto"/>
              <w:right w:val="single" w:sz="4" w:space="0" w:color="auto"/>
            </w:tcBorders>
            <w:shd w:val="clear" w:color="000000" w:fill="FFFFFF"/>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tcBorders>
              <w:top w:val="nil"/>
              <w:left w:val="nil"/>
              <w:bottom w:val="single" w:sz="4" w:space="0" w:color="auto"/>
              <w:right w:val="single" w:sz="4" w:space="0" w:color="auto"/>
            </w:tcBorders>
            <w:shd w:val="clear" w:color="000000" w:fill="FFFFFF"/>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 </w:t>
            </w:r>
          </w:p>
        </w:tc>
        <w:tc>
          <w:tcPr>
            <w:tcW w:w="1006" w:type="dxa"/>
            <w:gridSpan w:val="2"/>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r>
      <w:tr w:rsidR="0031065F" w:rsidRPr="0031065F" w:rsidTr="006C144F">
        <w:trPr>
          <w:gridAfter w:val="3"/>
          <w:wAfter w:w="79" w:type="dxa"/>
          <w:trHeight w:val="1020"/>
        </w:trPr>
        <w:tc>
          <w:tcPr>
            <w:tcW w:w="1983" w:type="dxa"/>
            <w:tcBorders>
              <w:top w:val="nil"/>
              <w:left w:val="single" w:sz="4" w:space="0" w:color="auto"/>
              <w:bottom w:val="single" w:sz="4" w:space="0" w:color="auto"/>
              <w:right w:val="single" w:sz="4" w:space="0" w:color="auto"/>
            </w:tcBorders>
            <w:shd w:val="clear" w:color="auto" w:fill="auto"/>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Παρακολούθηση εκπαιδευτικών δραστηριοτήτων μετά τη λήψη τίτλου ειδικότητας</w:t>
            </w:r>
          </w:p>
        </w:tc>
        <w:tc>
          <w:tcPr>
            <w:tcW w:w="1845" w:type="dxa"/>
            <w:tcBorders>
              <w:top w:val="nil"/>
              <w:left w:val="nil"/>
              <w:bottom w:val="single" w:sz="4" w:space="0" w:color="auto"/>
              <w:right w:val="single" w:sz="4" w:space="0" w:color="auto"/>
            </w:tcBorders>
            <w:shd w:val="clear" w:color="000000" w:fill="FFFFFF"/>
            <w:vAlign w:val="bottom"/>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w:t>
            </w:r>
          </w:p>
        </w:tc>
        <w:tc>
          <w:tcPr>
            <w:tcW w:w="1276" w:type="dxa"/>
            <w:tcBorders>
              <w:top w:val="nil"/>
              <w:left w:val="nil"/>
              <w:bottom w:val="single" w:sz="4" w:space="0" w:color="auto"/>
              <w:right w:val="single" w:sz="4" w:space="0" w:color="auto"/>
            </w:tcBorders>
            <w:shd w:val="clear" w:color="000000" w:fill="FFFFFF"/>
            <w:vAlign w:val="bottom"/>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w:t>
            </w:r>
          </w:p>
        </w:tc>
        <w:tc>
          <w:tcPr>
            <w:tcW w:w="992" w:type="dxa"/>
            <w:tcBorders>
              <w:top w:val="nil"/>
              <w:left w:val="nil"/>
              <w:bottom w:val="single" w:sz="4" w:space="0" w:color="auto"/>
              <w:right w:val="single" w:sz="4" w:space="0" w:color="auto"/>
            </w:tcBorders>
            <w:shd w:val="clear" w:color="000000" w:fill="FFFFFF"/>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tcBorders>
              <w:top w:val="nil"/>
              <w:left w:val="nil"/>
              <w:bottom w:val="single" w:sz="4" w:space="0" w:color="auto"/>
              <w:right w:val="single" w:sz="4" w:space="0" w:color="auto"/>
            </w:tcBorders>
            <w:shd w:val="clear" w:color="000000" w:fill="FFFFFF"/>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1006" w:type="dxa"/>
            <w:gridSpan w:val="2"/>
            <w:tcBorders>
              <w:top w:val="nil"/>
              <w:left w:val="nil"/>
              <w:bottom w:val="single" w:sz="4" w:space="0" w:color="auto"/>
              <w:right w:val="single" w:sz="4" w:space="0" w:color="auto"/>
            </w:tcBorders>
            <w:shd w:val="clear" w:color="000000" w:fill="FFFFFF"/>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r>
      <w:tr w:rsidR="0031065F" w:rsidRPr="0031065F" w:rsidTr="006C144F">
        <w:trPr>
          <w:gridAfter w:val="3"/>
          <w:wAfter w:w="79" w:type="dxa"/>
          <w:trHeight w:val="300"/>
        </w:trPr>
        <w:tc>
          <w:tcPr>
            <w:tcW w:w="1983" w:type="dxa"/>
            <w:tcBorders>
              <w:top w:val="nil"/>
              <w:left w:val="single" w:sz="4" w:space="0" w:color="auto"/>
              <w:bottom w:val="single" w:sz="4" w:space="0" w:color="auto"/>
              <w:right w:val="single" w:sz="4" w:space="0" w:color="auto"/>
            </w:tcBorders>
            <w:shd w:val="clear" w:color="000000" w:fill="FFFFFF"/>
            <w:vAlign w:val="bottom"/>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Μόρια σε απόλυτο αριθμό</w:t>
            </w:r>
          </w:p>
        </w:tc>
        <w:tc>
          <w:tcPr>
            <w:tcW w:w="1845" w:type="dxa"/>
            <w:tcBorders>
              <w:top w:val="nil"/>
              <w:left w:val="nil"/>
              <w:bottom w:val="single" w:sz="4" w:space="0" w:color="auto"/>
              <w:right w:val="single" w:sz="4" w:space="0" w:color="auto"/>
            </w:tcBorders>
            <w:shd w:val="clear" w:color="000000" w:fill="FFFFFF"/>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1276" w:type="dxa"/>
            <w:tcBorders>
              <w:top w:val="nil"/>
              <w:left w:val="nil"/>
              <w:bottom w:val="single" w:sz="4" w:space="0" w:color="auto"/>
              <w:right w:val="single" w:sz="4" w:space="0" w:color="auto"/>
            </w:tcBorders>
            <w:shd w:val="clear" w:color="000000" w:fill="FFFFFF"/>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992" w:type="dxa"/>
            <w:tcBorders>
              <w:top w:val="nil"/>
              <w:left w:val="nil"/>
              <w:bottom w:val="single" w:sz="4" w:space="0" w:color="auto"/>
              <w:right w:val="nil"/>
            </w:tcBorders>
            <w:shd w:val="clear" w:color="auto" w:fill="auto"/>
            <w:vAlign w:val="bottom"/>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 </w:t>
            </w:r>
          </w:p>
        </w:tc>
        <w:tc>
          <w:tcPr>
            <w:tcW w:w="2977" w:type="dxa"/>
            <w:tcBorders>
              <w:top w:val="nil"/>
              <w:left w:val="single" w:sz="4" w:space="0" w:color="auto"/>
              <w:bottom w:val="single" w:sz="4" w:space="0" w:color="auto"/>
              <w:right w:val="single" w:sz="4" w:space="0" w:color="auto"/>
            </w:tcBorders>
            <w:shd w:val="clear" w:color="000000" w:fill="FFFFFF"/>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1006" w:type="dxa"/>
            <w:gridSpan w:val="2"/>
            <w:tcBorders>
              <w:top w:val="nil"/>
              <w:left w:val="nil"/>
              <w:bottom w:val="single" w:sz="4" w:space="0" w:color="auto"/>
              <w:right w:val="single" w:sz="4" w:space="0" w:color="auto"/>
            </w:tcBorders>
            <w:shd w:val="clear" w:color="000000" w:fill="FFFFFF"/>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r>
      <w:tr w:rsidR="0031065F" w:rsidRPr="0031065F" w:rsidTr="00B2461F">
        <w:trPr>
          <w:trHeight w:val="1185"/>
        </w:trPr>
        <w:tc>
          <w:tcPr>
            <w:tcW w:w="10158"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Η ανώτερη βαθμολογία είναι τα 200 μόρια. Ο ίδιος πίνακας ισχύει και για τους υποψήφιους (για θέσεις σε βαθμό Διευθυντή) με ανώτερη βαθμολογία τα 100 μόρια (40 μόρια για τη συνεχιζόμενη εκπαίδευση και 60 μόρια για τη Μετεκπαίδευση). Για θέσεις Ψυχιατρικής και Παιδοψυχιατρικής η μετεκπαίδευση σε κέντρα και μετεκπαιδευτικά σεμινάρια δεν μπορούν να ξεπερνούν συνολικά τα 140 μόρια και τα 60 μόρια αντίστοιχα για θέσεις σε βαθμό Διευθυντή.</w:t>
            </w:r>
          </w:p>
        </w:tc>
      </w:tr>
      <w:tr w:rsidR="0031065F" w:rsidRPr="0031065F" w:rsidTr="006C144F">
        <w:trPr>
          <w:gridAfter w:val="3"/>
          <w:wAfter w:w="79" w:type="dxa"/>
          <w:trHeight w:val="300"/>
        </w:trPr>
        <w:tc>
          <w:tcPr>
            <w:tcW w:w="1983"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1845"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1276"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992"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2977"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1006" w:type="dxa"/>
            <w:gridSpan w:val="2"/>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r>
      <w:tr w:rsidR="0031065F" w:rsidRPr="0031065F" w:rsidTr="006C144F">
        <w:trPr>
          <w:gridAfter w:val="3"/>
          <w:wAfter w:w="79" w:type="dxa"/>
          <w:trHeight w:val="300"/>
        </w:trPr>
        <w:tc>
          <w:tcPr>
            <w:tcW w:w="1983" w:type="dxa"/>
            <w:tcBorders>
              <w:top w:val="nil"/>
              <w:left w:val="nil"/>
              <w:bottom w:val="nil"/>
              <w:right w:val="nil"/>
            </w:tcBorders>
            <w:shd w:val="clear" w:color="auto" w:fill="auto"/>
            <w:noWrap/>
            <w:vAlign w:val="bottom"/>
            <w:hideMark/>
          </w:tcPr>
          <w:p w:rsidR="0031065F" w:rsidRPr="006C144F" w:rsidRDefault="0031065F" w:rsidP="0031065F">
            <w:pPr>
              <w:spacing w:after="0" w:line="240" w:lineRule="auto"/>
              <w:rPr>
                <w:rFonts w:eastAsia="Times New Roman" w:cstheme="minorHAnsi"/>
                <w:b/>
                <w:color w:val="000000"/>
                <w:u w:val="single"/>
                <w:lang w:eastAsia="el-GR"/>
              </w:rPr>
            </w:pPr>
            <w:r w:rsidRPr="006C144F">
              <w:rPr>
                <w:rFonts w:eastAsia="Times New Roman" w:cstheme="minorHAnsi"/>
                <w:b/>
                <w:color w:val="000000"/>
                <w:u w:val="single"/>
                <w:lang w:eastAsia="el-GR"/>
              </w:rPr>
              <w:t>ΠΙΝΑΚΑΣ 6</w:t>
            </w:r>
          </w:p>
        </w:tc>
        <w:tc>
          <w:tcPr>
            <w:tcW w:w="1845"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color w:val="000000"/>
                <w:lang w:eastAsia="el-GR"/>
              </w:rPr>
            </w:pPr>
          </w:p>
        </w:tc>
        <w:tc>
          <w:tcPr>
            <w:tcW w:w="1276"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992"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2977" w:type="dxa"/>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c>
          <w:tcPr>
            <w:tcW w:w="1006" w:type="dxa"/>
            <w:gridSpan w:val="2"/>
            <w:tcBorders>
              <w:top w:val="nil"/>
              <w:left w:val="nil"/>
              <w:bottom w:val="nil"/>
              <w:right w:val="nil"/>
            </w:tcBorders>
            <w:shd w:val="clear" w:color="auto" w:fill="auto"/>
            <w:noWrap/>
            <w:vAlign w:val="bottom"/>
            <w:hideMark/>
          </w:tcPr>
          <w:p w:rsidR="0031065F" w:rsidRPr="0031065F" w:rsidRDefault="0031065F" w:rsidP="0031065F">
            <w:pPr>
              <w:spacing w:after="0" w:line="240" w:lineRule="auto"/>
              <w:rPr>
                <w:rFonts w:eastAsia="Times New Roman" w:cstheme="minorHAnsi"/>
                <w:lang w:eastAsia="el-GR"/>
              </w:rPr>
            </w:pPr>
          </w:p>
        </w:tc>
      </w:tr>
      <w:tr w:rsidR="0031065F" w:rsidRPr="0031065F" w:rsidTr="00B2461F">
        <w:trPr>
          <w:gridAfter w:val="2"/>
          <w:wAfter w:w="60" w:type="dxa"/>
          <w:trHeight w:val="330"/>
        </w:trPr>
        <w:tc>
          <w:tcPr>
            <w:tcW w:w="9073" w:type="dxa"/>
            <w:gridSpan w:val="5"/>
            <w:tcBorders>
              <w:top w:val="nil"/>
              <w:left w:val="nil"/>
              <w:bottom w:val="nil"/>
              <w:right w:val="nil"/>
            </w:tcBorders>
            <w:shd w:val="clear" w:color="auto" w:fill="auto"/>
            <w:noWrap/>
            <w:vAlign w:val="bottom"/>
            <w:hideMark/>
          </w:tcPr>
          <w:p w:rsidR="0031065F" w:rsidRPr="0031065F" w:rsidRDefault="0031065F" w:rsidP="0031065F">
            <w:pPr>
              <w:spacing w:after="240" w:line="240" w:lineRule="auto"/>
              <w:rPr>
                <w:rFonts w:eastAsia="Times New Roman" w:cstheme="minorHAnsi"/>
                <w:color w:val="000000"/>
                <w:lang w:eastAsia="el-GR"/>
              </w:rPr>
            </w:pPr>
            <w:r w:rsidRPr="0031065F">
              <w:rPr>
                <w:rFonts w:eastAsia="Times New Roman" w:cstheme="minorHAnsi"/>
                <w:color w:val="000000"/>
                <w:lang w:eastAsia="el-GR"/>
              </w:rPr>
              <w:t>Εκπαιδευτική δραστηριότητα ως εκπαιδευτής (υποψήφιοι για διευθυντικές θέσεις)</w:t>
            </w:r>
          </w:p>
        </w:tc>
        <w:tc>
          <w:tcPr>
            <w:tcW w:w="1025" w:type="dxa"/>
            <w:gridSpan w:val="3"/>
            <w:tcBorders>
              <w:top w:val="nil"/>
              <w:left w:val="nil"/>
              <w:bottom w:val="nil"/>
              <w:right w:val="nil"/>
            </w:tcBorders>
            <w:shd w:val="clear" w:color="auto" w:fill="auto"/>
            <w:noWrap/>
            <w:vAlign w:val="bottom"/>
            <w:hideMark/>
          </w:tcPr>
          <w:p w:rsidR="0031065F" w:rsidRPr="0031065F" w:rsidRDefault="0031065F" w:rsidP="0031065F">
            <w:pPr>
              <w:spacing w:after="240" w:line="240" w:lineRule="auto"/>
              <w:rPr>
                <w:rFonts w:eastAsia="Times New Roman" w:cstheme="minorHAnsi"/>
                <w:color w:val="000000"/>
                <w:lang w:eastAsia="el-GR"/>
              </w:rPr>
            </w:pPr>
          </w:p>
        </w:tc>
      </w:tr>
      <w:tr w:rsidR="0031065F" w:rsidRPr="0031065F" w:rsidTr="006C144F">
        <w:trPr>
          <w:gridAfter w:val="3"/>
          <w:wAfter w:w="79" w:type="dxa"/>
          <w:trHeight w:val="300"/>
        </w:trPr>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1845" w:type="dxa"/>
            <w:tcBorders>
              <w:top w:val="single" w:sz="4" w:space="0" w:color="auto"/>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&gt; 15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.10-14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.5-9</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.1-4</w:t>
            </w:r>
          </w:p>
        </w:tc>
        <w:tc>
          <w:tcPr>
            <w:tcW w:w="100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Δικαιολογητικά</w:t>
            </w:r>
          </w:p>
        </w:tc>
      </w:tr>
      <w:tr w:rsidR="0031065F" w:rsidRPr="0031065F" w:rsidTr="006C144F">
        <w:trPr>
          <w:gridAfter w:val="3"/>
          <w:wAfter w:w="79" w:type="dxa"/>
          <w:trHeight w:val="30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1065F" w:rsidRPr="0031065F" w:rsidRDefault="0031065F" w:rsidP="0031065F">
            <w:pPr>
              <w:spacing w:after="0" w:line="240" w:lineRule="auto"/>
              <w:rPr>
                <w:rFonts w:eastAsia="Arial Unicode MS" w:cstheme="minorHAnsi"/>
                <w:color w:val="000000"/>
                <w:lang w:eastAsia="el-GR"/>
              </w:rPr>
            </w:pPr>
          </w:p>
        </w:tc>
        <w:tc>
          <w:tcPr>
            <w:tcW w:w="1845"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100 μόρια</w:t>
            </w:r>
          </w:p>
        </w:tc>
        <w:tc>
          <w:tcPr>
            <w:tcW w:w="1276"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80 μόρια</w:t>
            </w:r>
          </w:p>
        </w:tc>
        <w:tc>
          <w:tcPr>
            <w:tcW w:w="992"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45 μόρια</w:t>
            </w:r>
          </w:p>
        </w:tc>
        <w:tc>
          <w:tcPr>
            <w:tcW w:w="2977"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jc w:val="center"/>
              <w:rPr>
                <w:rFonts w:eastAsia="Times New Roman" w:cstheme="minorHAnsi"/>
                <w:color w:val="000000"/>
                <w:lang w:eastAsia="el-GR"/>
              </w:rPr>
            </w:pPr>
            <w:r w:rsidRPr="0031065F">
              <w:rPr>
                <w:rFonts w:eastAsia="Times New Roman" w:cstheme="minorHAnsi"/>
                <w:color w:val="000000"/>
                <w:lang w:eastAsia="el-GR"/>
              </w:rPr>
              <w:t>20 μόρια</w:t>
            </w:r>
          </w:p>
        </w:tc>
        <w:tc>
          <w:tcPr>
            <w:tcW w:w="1006" w:type="dxa"/>
            <w:gridSpan w:val="2"/>
            <w:vMerge/>
            <w:tcBorders>
              <w:top w:val="single" w:sz="4" w:space="0" w:color="auto"/>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r>
      <w:tr w:rsidR="0031065F" w:rsidRPr="0031065F" w:rsidTr="006C144F">
        <w:trPr>
          <w:gridAfter w:val="3"/>
          <w:wAfter w:w="79" w:type="dxa"/>
          <w:trHeight w:val="4890"/>
        </w:trPr>
        <w:tc>
          <w:tcPr>
            <w:tcW w:w="1983" w:type="dxa"/>
            <w:tcBorders>
              <w:top w:val="nil"/>
              <w:left w:val="single" w:sz="4" w:space="0" w:color="auto"/>
              <w:bottom w:val="single" w:sz="4" w:space="0" w:color="auto"/>
              <w:right w:val="single" w:sz="4" w:space="0" w:color="auto"/>
            </w:tcBorders>
            <w:shd w:val="clear" w:color="auto" w:fill="auto"/>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Εκπαιδευτής σε σεμινάρια, ημερίδες ή μετεκπαιδευτικά μαθήματα ή ακαδημαϊκές εισηγήσεις  (αριθμός)</w:t>
            </w:r>
          </w:p>
        </w:tc>
        <w:tc>
          <w:tcPr>
            <w:tcW w:w="1845"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1276"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992"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10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1065F" w:rsidRPr="0031065F" w:rsidRDefault="0031065F" w:rsidP="006C144F">
            <w:pPr>
              <w:spacing w:after="0" w:line="240" w:lineRule="auto"/>
              <w:rPr>
                <w:rFonts w:eastAsia="Times New Roman" w:cstheme="minorHAnsi"/>
                <w:color w:val="000000"/>
                <w:lang w:eastAsia="el-GR"/>
              </w:rPr>
            </w:pPr>
            <w:r w:rsidRPr="0031065F">
              <w:rPr>
                <w:rFonts w:eastAsia="Times New Roman" w:cstheme="minorHAnsi"/>
                <w:color w:val="000000"/>
                <w:lang w:eastAsia="el-GR"/>
              </w:rPr>
              <w:t xml:space="preserve">Αρχεία με προγράμματα σεμιναρίων και ημερίδων ή Βεβαίωση διδασκαλίας από πιστοποιημένους φορείς (Πανεπιστημιακά ιδρύματα, Ιατρικοί Σύλλογοι κ.α.) της Ελλάδας και της αλλοδαπής </w:t>
            </w:r>
          </w:p>
        </w:tc>
      </w:tr>
      <w:tr w:rsidR="0031065F" w:rsidRPr="0031065F" w:rsidTr="006C144F">
        <w:trPr>
          <w:gridAfter w:val="3"/>
          <w:wAfter w:w="79" w:type="dxa"/>
          <w:trHeight w:val="300"/>
        </w:trPr>
        <w:tc>
          <w:tcPr>
            <w:tcW w:w="1983" w:type="dxa"/>
            <w:tcBorders>
              <w:top w:val="nil"/>
              <w:left w:val="single" w:sz="4" w:space="0" w:color="auto"/>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Times New Roman" w:cstheme="minorHAnsi"/>
                <w:color w:val="000000"/>
                <w:lang w:eastAsia="el-GR"/>
              </w:rPr>
            </w:pPr>
            <w:r w:rsidRPr="0031065F">
              <w:rPr>
                <w:rFonts w:eastAsia="Times New Roman" w:cstheme="minorHAnsi"/>
                <w:color w:val="000000"/>
                <w:lang w:eastAsia="el-GR"/>
              </w:rPr>
              <w:t>Βαθμολογία</w:t>
            </w:r>
          </w:p>
        </w:tc>
        <w:tc>
          <w:tcPr>
            <w:tcW w:w="1845"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1276"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992"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2977" w:type="dxa"/>
            <w:tcBorders>
              <w:top w:val="nil"/>
              <w:left w:val="nil"/>
              <w:bottom w:val="single" w:sz="4" w:space="0" w:color="auto"/>
              <w:right w:val="single" w:sz="4" w:space="0" w:color="auto"/>
            </w:tcBorders>
            <w:shd w:val="clear" w:color="000000" w:fill="FFFFFF"/>
            <w:vAlign w:val="center"/>
            <w:hideMark/>
          </w:tcPr>
          <w:p w:rsidR="0031065F" w:rsidRPr="0031065F" w:rsidRDefault="0031065F" w:rsidP="0031065F">
            <w:pPr>
              <w:spacing w:after="0" w:line="240" w:lineRule="auto"/>
              <w:rPr>
                <w:rFonts w:eastAsia="Arial Unicode MS" w:cstheme="minorHAnsi"/>
                <w:color w:val="000000"/>
                <w:lang w:eastAsia="el-GR"/>
              </w:rPr>
            </w:pPr>
            <w:r w:rsidRPr="0031065F">
              <w:rPr>
                <w:rFonts w:eastAsia="Arial Unicode MS" w:cstheme="minorHAnsi"/>
                <w:color w:val="000000"/>
                <w:lang w:eastAsia="el-GR"/>
              </w:rPr>
              <w:t> </w:t>
            </w:r>
          </w:p>
        </w:tc>
        <w:tc>
          <w:tcPr>
            <w:tcW w:w="1006" w:type="dxa"/>
            <w:gridSpan w:val="2"/>
            <w:vMerge/>
            <w:tcBorders>
              <w:top w:val="nil"/>
              <w:left w:val="single" w:sz="4" w:space="0" w:color="auto"/>
              <w:bottom w:val="single" w:sz="4" w:space="0" w:color="000000"/>
              <w:right w:val="single" w:sz="4" w:space="0" w:color="auto"/>
            </w:tcBorders>
            <w:vAlign w:val="center"/>
            <w:hideMark/>
          </w:tcPr>
          <w:p w:rsidR="0031065F" w:rsidRPr="0031065F" w:rsidRDefault="0031065F" w:rsidP="0031065F">
            <w:pPr>
              <w:spacing w:after="0" w:line="240" w:lineRule="auto"/>
              <w:rPr>
                <w:rFonts w:eastAsia="Times New Roman" w:cstheme="minorHAnsi"/>
                <w:color w:val="000000"/>
                <w:lang w:eastAsia="el-GR"/>
              </w:rPr>
            </w:pPr>
          </w:p>
        </w:tc>
      </w:tr>
    </w:tbl>
    <w:tbl>
      <w:tblPr>
        <w:tblStyle w:val="a6"/>
        <w:tblW w:w="10353" w:type="dxa"/>
        <w:tblInd w:w="-714" w:type="dxa"/>
        <w:tblLook w:val="04A0" w:firstRow="1" w:lastRow="0" w:firstColumn="1" w:lastColumn="0" w:noHBand="0" w:noVBand="1"/>
      </w:tblPr>
      <w:tblGrid>
        <w:gridCol w:w="2529"/>
        <w:gridCol w:w="2320"/>
        <w:gridCol w:w="1700"/>
        <w:gridCol w:w="2400"/>
        <w:gridCol w:w="1160"/>
        <w:gridCol w:w="244"/>
      </w:tblGrid>
      <w:tr w:rsidR="009067EC" w:rsidRPr="009067EC" w:rsidTr="00EA739E">
        <w:trPr>
          <w:gridAfter w:val="1"/>
          <w:wAfter w:w="244" w:type="dxa"/>
          <w:trHeight w:val="816"/>
        </w:trPr>
        <w:tc>
          <w:tcPr>
            <w:tcW w:w="10109" w:type="dxa"/>
            <w:gridSpan w:val="5"/>
            <w:tcBorders>
              <w:top w:val="nil"/>
              <w:left w:val="nil"/>
              <w:bottom w:val="single" w:sz="4" w:space="0" w:color="auto"/>
              <w:right w:val="nil"/>
            </w:tcBorders>
            <w:noWrap/>
          </w:tcPr>
          <w:p w:rsidR="009067EC" w:rsidRPr="009067EC" w:rsidRDefault="009067EC" w:rsidP="009067EC">
            <w:pPr>
              <w:spacing w:line="360" w:lineRule="auto"/>
              <w:rPr>
                <w:rFonts w:cstheme="minorHAnsi"/>
                <w:color w:val="000000"/>
              </w:rPr>
            </w:pPr>
          </w:p>
        </w:tc>
      </w:tr>
      <w:tr w:rsidR="00EA739E" w:rsidRPr="009067EC" w:rsidTr="00EA739E">
        <w:trPr>
          <w:gridAfter w:val="1"/>
          <w:wAfter w:w="244" w:type="dxa"/>
          <w:trHeight w:val="300"/>
        </w:trPr>
        <w:tc>
          <w:tcPr>
            <w:tcW w:w="10109" w:type="dxa"/>
            <w:gridSpan w:val="5"/>
            <w:tcBorders>
              <w:top w:val="single" w:sz="4" w:space="0" w:color="auto"/>
            </w:tcBorders>
            <w:noWrap/>
            <w:vAlign w:val="center"/>
            <w:hideMark/>
          </w:tcPr>
          <w:p w:rsidR="00EA739E" w:rsidRPr="009067EC" w:rsidRDefault="00EA739E" w:rsidP="00EA739E">
            <w:pPr>
              <w:spacing w:line="360" w:lineRule="auto"/>
              <w:jc w:val="center"/>
              <w:rPr>
                <w:rFonts w:cstheme="minorHAnsi"/>
                <w:color w:val="000000"/>
              </w:rPr>
            </w:pPr>
            <w:r w:rsidRPr="009067EC">
              <w:rPr>
                <w:rFonts w:cstheme="minorHAnsi"/>
                <w:color w:val="000000"/>
              </w:rPr>
              <w:t>ΠΙΝΑΚΕΣ ΣΥΝΕΝΤΕΥΞΗΣ</w:t>
            </w:r>
          </w:p>
        </w:tc>
      </w:tr>
      <w:tr w:rsidR="009067EC" w:rsidRPr="009067EC" w:rsidTr="00EA739E">
        <w:trPr>
          <w:gridAfter w:val="1"/>
          <w:wAfter w:w="244" w:type="dxa"/>
          <w:trHeight w:val="300"/>
        </w:trPr>
        <w:tc>
          <w:tcPr>
            <w:tcW w:w="4849" w:type="dxa"/>
            <w:gridSpan w:val="2"/>
            <w:noWrap/>
            <w:hideMark/>
          </w:tcPr>
          <w:p w:rsidR="009067EC" w:rsidRPr="009067EC" w:rsidRDefault="009067EC" w:rsidP="009067EC">
            <w:pPr>
              <w:spacing w:line="360" w:lineRule="auto"/>
              <w:rPr>
                <w:rFonts w:cstheme="minorHAnsi"/>
                <w:color w:val="000000"/>
              </w:rPr>
            </w:pPr>
            <w:r w:rsidRPr="009067EC">
              <w:rPr>
                <w:rFonts w:cstheme="minorHAnsi"/>
                <w:color w:val="000000"/>
              </w:rPr>
              <w:t>ΠΙΝΑΚΕΣ ΟΜΑΔΑΣ Α</w:t>
            </w:r>
          </w:p>
        </w:tc>
        <w:tc>
          <w:tcPr>
            <w:tcW w:w="1700" w:type="dxa"/>
            <w:noWrap/>
            <w:hideMark/>
          </w:tcPr>
          <w:p w:rsidR="009067EC" w:rsidRPr="009067EC" w:rsidRDefault="009067EC" w:rsidP="009067EC">
            <w:pPr>
              <w:spacing w:line="360" w:lineRule="auto"/>
              <w:rPr>
                <w:rFonts w:cstheme="minorHAnsi"/>
                <w:color w:val="000000"/>
              </w:rPr>
            </w:pPr>
          </w:p>
        </w:tc>
        <w:tc>
          <w:tcPr>
            <w:tcW w:w="2400" w:type="dxa"/>
            <w:noWrap/>
            <w:hideMark/>
          </w:tcPr>
          <w:p w:rsidR="009067EC" w:rsidRPr="009067EC" w:rsidRDefault="009067EC" w:rsidP="009067EC">
            <w:pPr>
              <w:spacing w:line="360" w:lineRule="auto"/>
              <w:rPr>
                <w:rFonts w:cstheme="minorHAnsi"/>
                <w:color w:val="000000"/>
              </w:rPr>
            </w:pPr>
          </w:p>
        </w:tc>
        <w:tc>
          <w:tcPr>
            <w:tcW w:w="1160" w:type="dxa"/>
            <w:noWrap/>
            <w:hideMark/>
          </w:tcPr>
          <w:p w:rsidR="009067EC" w:rsidRPr="009067EC" w:rsidRDefault="009067EC" w:rsidP="009067EC">
            <w:pPr>
              <w:spacing w:line="360" w:lineRule="auto"/>
              <w:rPr>
                <w:rFonts w:cstheme="minorHAnsi"/>
                <w:color w:val="000000"/>
              </w:rPr>
            </w:pPr>
          </w:p>
        </w:tc>
      </w:tr>
      <w:tr w:rsidR="009067EC" w:rsidRPr="009067EC" w:rsidTr="009067EC">
        <w:trPr>
          <w:trHeight w:val="2179"/>
        </w:trPr>
        <w:tc>
          <w:tcPr>
            <w:tcW w:w="2529" w:type="dxa"/>
            <w:noWrap/>
            <w:hideMark/>
          </w:tcPr>
          <w:p w:rsidR="009067EC" w:rsidRPr="009067EC" w:rsidRDefault="009067EC" w:rsidP="009067EC">
            <w:pPr>
              <w:spacing w:line="360" w:lineRule="auto"/>
              <w:rPr>
                <w:rFonts w:cstheme="minorHAnsi"/>
                <w:color w:val="000000"/>
              </w:rPr>
            </w:pPr>
            <w:r w:rsidRPr="009067EC">
              <w:rPr>
                <w:rFonts w:cstheme="minorHAnsi"/>
                <w:color w:val="000000"/>
              </w:rPr>
              <w:t>ΠΙΝΑΚΑΣ 1</w:t>
            </w:r>
          </w:p>
        </w:tc>
        <w:tc>
          <w:tcPr>
            <w:tcW w:w="4020" w:type="dxa"/>
            <w:gridSpan w:val="2"/>
            <w:hideMark/>
          </w:tcPr>
          <w:p w:rsidR="009067EC" w:rsidRPr="009067EC" w:rsidRDefault="009067EC" w:rsidP="009067EC">
            <w:pPr>
              <w:spacing w:line="360" w:lineRule="auto"/>
              <w:rPr>
                <w:rFonts w:cstheme="minorHAnsi"/>
                <w:color w:val="000000"/>
              </w:rPr>
            </w:pPr>
            <w:r w:rsidRPr="009067EC">
              <w:rPr>
                <w:rFonts w:cstheme="minorHAnsi"/>
                <w:color w:val="000000"/>
              </w:rPr>
              <w:t>50 Μόρια που αφορούν στο συνολικό έργο - πεπραγμένα των μονάδων που ο υποψήφιος έχει εργαστεί ως ειδικευμένος ή ειδικευόμενος τα τελευταία 5 έτη</w:t>
            </w:r>
          </w:p>
        </w:tc>
        <w:tc>
          <w:tcPr>
            <w:tcW w:w="2400" w:type="dxa"/>
            <w:noWrap/>
            <w:hideMark/>
          </w:tcPr>
          <w:p w:rsidR="009067EC" w:rsidRPr="009067EC" w:rsidRDefault="009067EC" w:rsidP="009067EC">
            <w:pPr>
              <w:spacing w:line="360" w:lineRule="auto"/>
              <w:rPr>
                <w:rFonts w:cstheme="minorHAnsi"/>
                <w:color w:val="000000"/>
              </w:rPr>
            </w:pPr>
          </w:p>
        </w:tc>
        <w:tc>
          <w:tcPr>
            <w:tcW w:w="1404" w:type="dxa"/>
            <w:gridSpan w:val="2"/>
            <w:noWrap/>
            <w:hideMark/>
          </w:tcPr>
          <w:p w:rsidR="009067EC" w:rsidRPr="009067EC" w:rsidRDefault="009067EC" w:rsidP="009067EC">
            <w:pPr>
              <w:spacing w:line="360" w:lineRule="auto"/>
              <w:rPr>
                <w:rFonts w:cstheme="minorHAnsi"/>
                <w:color w:val="000000"/>
              </w:rPr>
            </w:pPr>
          </w:p>
        </w:tc>
      </w:tr>
      <w:tr w:rsidR="009067EC" w:rsidRPr="009067EC" w:rsidTr="009067EC">
        <w:trPr>
          <w:trHeight w:val="300"/>
        </w:trPr>
        <w:tc>
          <w:tcPr>
            <w:tcW w:w="2529" w:type="dxa"/>
            <w:noWrap/>
            <w:hideMark/>
          </w:tcPr>
          <w:p w:rsidR="009067EC" w:rsidRPr="009067EC" w:rsidRDefault="009067EC" w:rsidP="009067EC">
            <w:pPr>
              <w:spacing w:line="360" w:lineRule="auto"/>
              <w:rPr>
                <w:rFonts w:cstheme="minorHAnsi"/>
                <w:color w:val="000000"/>
              </w:rPr>
            </w:pPr>
            <w:r w:rsidRPr="009067EC">
              <w:rPr>
                <w:rFonts w:cstheme="minorHAnsi"/>
                <w:color w:val="000000"/>
              </w:rPr>
              <w:t>ΠΙΝΑΚΑΣ 2</w:t>
            </w:r>
          </w:p>
        </w:tc>
        <w:tc>
          <w:tcPr>
            <w:tcW w:w="2320" w:type="dxa"/>
            <w:noWrap/>
            <w:hideMark/>
          </w:tcPr>
          <w:p w:rsidR="009067EC" w:rsidRPr="009067EC" w:rsidRDefault="009067EC" w:rsidP="009067EC">
            <w:pPr>
              <w:spacing w:line="360" w:lineRule="auto"/>
              <w:rPr>
                <w:rFonts w:cstheme="minorHAnsi"/>
                <w:color w:val="000000"/>
              </w:rPr>
            </w:pPr>
          </w:p>
        </w:tc>
        <w:tc>
          <w:tcPr>
            <w:tcW w:w="1700" w:type="dxa"/>
            <w:noWrap/>
            <w:hideMark/>
          </w:tcPr>
          <w:p w:rsidR="009067EC" w:rsidRPr="009067EC" w:rsidRDefault="009067EC" w:rsidP="009067EC">
            <w:pPr>
              <w:spacing w:line="360" w:lineRule="auto"/>
              <w:rPr>
                <w:rFonts w:cstheme="minorHAnsi"/>
                <w:color w:val="000000"/>
              </w:rPr>
            </w:pPr>
          </w:p>
        </w:tc>
        <w:tc>
          <w:tcPr>
            <w:tcW w:w="2400" w:type="dxa"/>
            <w:noWrap/>
            <w:hideMark/>
          </w:tcPr>
          <w:p w:rsidR="009067EC" w:rsidRPr="009067EC" w:rsidRDefault="009067EC" w:rsidP="009067EC">
            <w:pPr>
              <w:spacing w:line="360" w:lineRule="auto"/>
              <w:rPr>
                <w:rFonts w:cstheme="minorHAnsi"/>
                <w:color w:val="000000"/>
              </w:rPr>
            </w:pPr>
          </w:p>
        </w:tc>
        <w:tc>
          <w:tcPr>
            <w:tcW w:w="1404" w:type="dxa"/>
            <w:gridSpan w:val="2"/>
            <w:noWrap/>
            <w:hideMark/>
          </w:tcPr>
          <w:p w:rsidR="009067EC" w:rsidRPr="009067EC" w:rsidRDefault="009067EC" w:rsidP="009067EC">
            <w:pPr>
              <w:spacing w:line="360" w:lineRule="auto"/>
              <w:rPr>
                <w:rFonts w:cstheme="minorHAnsi"/>
                <w:color w:val="000000"/>
              </w:rPr>
            </w:pPr>
          </w:p>
        </w:tc>
      </w:tr>
      <w:tr w:rsidR="009067EC" w:rsidRPr="009067EC" w:rsidTr="006C144F">
        <w:trPr>
          <w:trHeight w:val="435"/>
        </w:trPr>
        <w:tc>
          <w:tcPr>
            <w:tcW w:w="6549" w:type="dxa"/>
            <w:gridSpan w:val="3"/>
            <w:tcBorders>
              <w:bottom w:val="single" w:sz="4" w:space="0" w:color="auto"/>
            </w:tcBorders>
            <w:noWrap/>
            <w:hideMark/>
          </w:tcPr>
          <w:p w:rsidR="009067EC" w:rsidRPr="009067EC" w:rsidRDefault="009067EC" w:rsidP="009067EC">
            <w:pPr>
              <w:spacing w:line="360" w:lineRule="auto"/>
              <w:rPr>
                <w:rFonts w:cstheme="minorHAnsi"/>
                <w:color w:val="000000"/>
              </w:rPr>
            </w:pPr>
            <w:r w:rsidRPr="009067EC">
              <w:rPr>
                <w:rFonts w:cstheme="minorHAnsi"/>
                <w:color w:val="000000"/>
              </w:rPr>
              <w:t>Κλινική εμπειρία με κριτήριο τις ιατρικές πράξεις</w:t>
            </w:r>
          </w:p>
        </w:tc>
        <w:tc>
          <w:tcPr>
            <w:tcW w:w="2400" w:type="dxa"/>
            <w:tcBorders>
              <w:bottom w:val="single" w:sz="4" w:space="0" w:color="auto"/>
            </w:tcBorders>
            <w:noWrap/>
            <w:hideMark/>
          </w:tcPr>
          <w:p w:rsidR="009067EC" w:rsidRPr="009067EC" w:rsidRDefault="009067EC" w:rsidP="009067EC">
            <w:pPr>
              <w:spacing w:line="360" w:lineRule="auto"/>
              <w:rPr>
                <w:rFonts w:cstheme="minorHAnsi"/>
                <w:color w:val="000000"/>
              </w:rPr>
            </w:pPr>
          </w:p>
        </w:tc>
        <w:tc>
          <w:tcPr>
            <w:tcW w:w="1404" w:type="dxa"/>
            <w:gridSpan w:val="2"/>
            <w:tcBorders>
              <w:bottom w:val="single" w:sz="4" w:space="0" w:color="auto"/>
            </w:tcBorders>
            <w:noWrap/>
            <w:hideMark/>
          </w:tcPr>
          <w:p w:rsidR="009067EC" w:rsidRPr="009067EC" w:rsidRDefault="009067EC" w:rsidP="009067EC">
            <w:pPr>
              <w:spacing w:line="360" w:lineRule="auto"/>
              <w:rPr>
                <w:rFonts w:cstheme="minorHAnsi"/>
                <w:color w:val="000000"/>
              </w:rPr>
            </w:pPr>
          </w:p>
        </w:tc>
      </w:tr>
      <w:tr w:rsidR="009067EC" w:rsidRPr="009067EC" w:rsidTr="006C144F">
        <w:trPr>
          <w:trHeight w:val="4200"/>
        </w:trPr>
        <w:tc>
          <w:tcPr>
            <w:tcW w:w="2529" w:type="dxa"/>
            <w:tcBorders>
              <w:top w:val="single" w:sz="4" w:space="0" w:color="auto"/>
              <w:left w:val="single" w:sz="4" w:space="0" w:color="auto"/>
              <w:bottom w:val="single" w:sz="4" w:space="0" w:color="auto"/>
              <w:right w:val="single" w:sz="4" w:space="0" w:color="auto"/>
            </w:tcBorders>
            <w:noWrap/>
            <w:hideMark/>
          </w:tcPr>
          <w:p w:rsidR="009067EC" w:rsidRPr="009067EC" w:rsidRDefault="009067EC" w:rsidP="009067EC">
            <w:pPr>
              <w:spacing w:line="360" w:lineRule="auto"/>
              <w:rPr>
                <w:rFonts w:cstheme="minorHAnsi"/>
                <w:color w:val="000000"/>
              </w:rPr>
            </w:pPr>
            <w:r w:rsidRPr="009067EC">
              <w:rPr>
                <w:rFonts w:cstheme="minorHAnsi"/>
                <w:color w:val="000000"/>
              </w:rPr>
              <w:t> </w:t>
            </w:r>
          </w:p>
        </w:tc>
        <w:tc>
          <w:tcPr>
            <w:tcW w:w="2320" w:type="dxa"/>
            <w:tcBorders>
              <w:top w:val="single" w:sz="4" w:space="0" w:color="auto"/>
              <w:left w:val="single" w:sz="4" w:space="0" w:color="auto"/>
              <w:bottom w:val="single" w:sz="4" w:space="0" w:color="auto"/>
              <w:right w:val="single" w:sz="4" w:space="0" w:color="auto"/>
            </w:tcBorders>
            <w:hideMark/>
          </w:tcPr>
          <w:p w:rsidR="009067EC" w:rsidRPr="009067EC" w:rsidRDefault="009067EC" w:rsidP="009067EC">
            <w:pPr>
              <w:spacing w:line="360" w:lineRule="auto"/>
              <w:rPr>
                <w:rFonts w:cstheme="minorHAnsi"/>
                <w:color w:val="000000"/>
              </w:rPr>
            </w:pPr>
            <w:r w:rsidRPr="009067EC">
              <w:rPr>
                <w:rFonts w:cstheme="minorHAnsi"/>
                <w:color w:val="000000"/>
              </w:rPr>
              <w:t>Αριθμός ασθενών που εξετάσατε/ παρακολουθήσατε</w:t>
            </w:r>
          </w:p>
        </w:tc>
        <w:tc>
          <w:tcPr>
            <w:tcW w:w="1700" w:type="dxa"/>
            <w:tcBorders>
              <w:top w:val="single" w:sz="4" w:space="0" w:color="auto"/>
              <w:left w:val="single" w:sz="4" w:space="0" w:color="auto"/>
              <w:bottom w:val="single" w:sz="4" w:space="0" w:color="auto"/>
              <w:right w:val="single" w:sz="4" w:space="0" w:color="auto"/>
            </w:tcBorders>
            <w:hideMark/>
          </w:tcPr>
          <w:p w:rsidR="009067EC" w:rsidRPr="009067EC" w:rsidRDefault="009067EC" w:rsidP="009067EC">
            <w:pPr>
              <w:spacing w:line="360" w:lineRule="auto"/>
              <w:rPr>
                <w:rFonts w:cstheme="minorHAnsi"/>
                <w:color w:val="000000"/>
              </w:rPr>
            </w:pPr>
            <w:r w:rsidRPr="009067EC">
              <w:rPr>
                <w:rFonts w:cstheme="minorHAnsi"/>
                <w:color w:val="000000"/>
              </w:rPr>
              <w:t xml:space="preserve">Αριθμός τεχνικών/ επεμβατικών πράξεων/ χειρουργικών επεμβάσεων που επιτελέσατε (συνολικά). </w:t>
            </w:r>
          </w:p>
        </w:tc>
        <w:tc>
          <w:tcPr>
            <w:tcW w:w="2400" w:type="dxa"/>
            <w:tcBorders>
              <w:top w:val="single" w:sz="4" w:space="0" w:color="auto"/>
              <w:left w:val="single" w:sz="4" w:space="0" w:color="auto"/>
              <w:bottom w:val="single" w:sz="4" w:space="0" w:color="auto"/>
              <w:right w:val="single" w:sz="4" w:space="0" w:color="auto"/>
            </w:tcBorders>
            <w:hideMark/>
          </w:tcPr>
          <w:p w:rsidR="009067EC" w:rsidRPr="009067EC" w:rsidRDefault="009067EC" w:rsidP="009067EC">
            <w:pPr>
              <w:spacing w:line="360" w:lineRule="auto"/>
              <w:rPr>
                <w:rFonts w:cstheme="minorHAnsi"/>
                <w:color w:val="000000"/>
              </w:rPr>
            </w:pPr>
            <w:r w:rsidRPr="009067EC">
              <w:rPr>
                <w:rFonts w:cstheme="minorHAnsi"/>
                <w:color w:val="000000"/>
              </w:rPr>
              <w:t>Ποσοστό (ως προς το είδος) τεχνικών/ επεμβατικών πράξεων/ χειρουργικών επεμβάσεων που επιτελέσατε, σε σύγκριση με το σύνολο (ως προς το είδος) των τεχνικών/επεμβατικών πράξεων/χειρουργικών επεμβάσεων που μπορούν να επιτελεστούν στην ειδικότητά σας.</w:t>
            </w:r>
          </w:p>
        </w:tc>
        <w:tc>
          <w:tcPr>
            <w:tcW w:w="1404" w:type="dxa"/>
            <w:gridSpan w:val="2"/>
            <w:tcBorders>
              <w:top w:val="single" w:sz="4" w:space="0" w:color="auto"/>
              <w:left w:val="single" w:sz="4" w:space="0" w:color="auto"/>
              <w:bottom w:val="single" w:sz="4" w:space="0" w:color="auto"/>
              <w:right w:val="single" w:sz="4" w:space="0" w:color="auto"/>
            </w:tcBorders>
            <w:hideMark/>
          </w:tcPr>
          <w:p w:rsidR="009067EC" w:rsidRPr="009067EC" w:rsidRDefault="009067EC" w:rsidP="009067EC">
            <w:pPr>
              <w:spacing w:line="360" w:lineRule="auto"/>
              <w:rPr>
                <w:rFonts w:cstheme="minorHAnsi"/>
                <w:color w:val="000000"/>
              </w:rPr>
            </w:pPr>
            <w:r w:rsidRPr="009067EC">
              <w:rPr>
                <w:rFonts w:cstheme="minorHAnsi"/>
                <w:color w:val="000000"/>
              </w:rPr>
              <w:t>Σύνολο βαθμολογίας</w:t>
            </w:r>
          </w:p>
        </w:tc>
      </w:tr>
      <w:tr w:rsidR="009067EC" w:rsidRPr="009067EC" w:rsidTr="00E76539">
        <w:trPr>
          <w:trHeight w:val="4215"/>
        </w:trPr>
        <w:tc>
          <w:tcPr>
            <w:tcW w:w="2529" w:type="dxa"/>
            <w:tcBorders>
              <w:top w:val="single" w:sz="4" w:space="0" w:color="auto"/>
            </w:tcBorders>
            <w:vAlign w:val="center"/>
            <w:hideMark/>
          </w:tcPr>
          <w:p w:rsidR="009067EC" w:rsidRPr="009067EC" w:rsidRDefault="009067EC" w:rsidP="00E76539">
            <w:pPr>
              <w:spacing w:line="360" w:lineRule="auto"/>
              <w:rPr>
                <w:rFonts w:cstheme="minorHAnsi"/>
                <w:color w:val="000000"/>
              </w:rPr>
            </w:pPr>
            <w:r w:rsidRPr="009067EC">
              <w:rPr>
                <w:rFonts w:cstheme="minorHAnsi"/>
                <w:color w:val="000000"/>
              </w:rPr>
              <w:lastRenderedPageBreak/>
              <w:t>Μπορείτε να μου αναφέρετε στοιχεία για τα τελευταία 5 χρόνια.</w:t>
            </w:r>
          </w:p>
        </w:tc>
        <w:tc>
          <w:tcPr>
            <w:tcW w:w="2320" w:type="dxa"/>
            <w:tcBorders>
              <w:top w:val="single" w:sz="4" w:space="0" w:color="auto"/>
            </w:tcBorders>
            <w:vAlign w:val="center"/>
            <w:hideMark/>
          </w:tcPr>
          <w:p w:rsidR="009067EC" w:rsidRPr="009067EC" w:rsidRDefault="009067EC" w:rsidP="00E76539">
            <w:pPr>
              <w:spacing w:line="360" w:lineRule="auto"/>
              <w:jc w:val="center"/>
              <w:rPr>
                <w:rFonts w:cstheme="minorHAnsi"/>
                <w:color w:val="000000"/>
              </w:rPr>
            </w:pPr>
            <w:r w:rsidRPr="009067EC">
              <w:rPr>
                <w:rFonts w:cstheme="minorHAnsi"/>
                <w:color w:val="000000"/>
              </w:rPr>
              <w:t>Κατηγορίες απαντήσεων</w:t>
            </w:r>
          </w:p>
        </w:tc>
        <w:tc>
          <w:tcPr>
            <w:tcW w:w="1700" w:type="dxa"/>
            <w:tcBorders>
              <w:top w:val="single" w:sz="4" w:space="0" w:color="auto"/>
            </w:tcBorders>
            <w:noWrap/>
            <w:hideMark/>
          </w:tcPr>
          <w:p w:rsidR="009067EC" w:rsidRPr="009067EC" w:rsidRDefault="009067EC" w:rsidP="009067EC">
            <w:pPr>
              <w:spacing w:line="360" w:lineRule="auto"/>
              <w:rPr>
                <w:rFonts w:cstheme="minorHAnsi"/>
                <w:color w:val="000000"/>
              </w:rPr>
            </w:pPr>
            <w:r w:rsidRPr="009067EC">
              <w:rPr>
                <w:rFonts w:cstheme="minorHAnsi"/>
                <w:color w:val="000000"/>
              </w:rPr>
              <w:t> </w:t>
            </w:r>
          </w:p>
        </w:tc>
        <w:tc>
          <w:tcPr>
            <w:tcW w:w="2400" w:type="dxa"/>
            <w:tcBorders>
              <w:top w:val="single" w:sz="4" w:space="0" w:color="auto"/>
            </w:tcBorders>
            <w:hideMark/>
          </w:tcPr>
          <w:p w:rsidR="009067EC" w:rsidRPr="009067EC" w:rsidRDefault="009067EC" w:rsidP="009067EC">
            <w:pPr>
              <w:spacing w:line="360" w:lineRule="auto"/>
              <w:rPr>
                <w:rFonts w:cstheme="minorHAnsi"/>
                <w:color w:val="000000"/>
              </w:rPr>
            </w:pPr>
            <w:r w:rsidRPr="009067EC">
              <w:rPr>
                <w:rFonts w:cstheme="minorHAnsi"/>
                <w:color w:val="000000"/>
              </w:rPr>
              <w:t>Ποσοστό (ως προς το είδος) τεχνικών/ επεμβατικών πράξεων/ χειρουργικών επεμβάσεων που επιτελέσατε σε σύγκριση με το σύνολο (ως προς το είδος) των τεχνικών/επεμβατικών πράξεων/χειρουργικών επεμβάσεων που μπορούν να επιτελεστούν στην ειδικότητά σας.</w:t>
            </w:r>
          </w:p>
        </w:tc>
        <w:tc>
          <w:tcPr>
            <w:tcW w:w="1404" w:type="dxa"/>
            <w:gridSpan w:val="2"/>
            <w:tcBorders>
              <w:top w:val="single" w:sz="4" w:space="0" w:color="auto"/>
            </w:tcBorders>
            <w:noWrap/>
            <w:hideMark/>
          </w:tcPr>
          <w:p w:rsidR="009067EC" w:rsidRPr="009067EC" w:rsidRDefault="009067EC" w:rsidP="009067EC">
            <w:pPr>
              <w:spacing w:line="360" w:lineRule="auto"/>
              <w:rPr>
                <w:rFonts w:cstheme="minorHAnsi"/>
                <w:color w:val="000000"/>
              </w:rPr>
            </w:pPr>
            <w:r w:rsidRPr="009067EC">
              <w:rPr>
                <w:rFonts w:cstheme="minorHAnsi"/>
                <w:color w:val="000000"/>
              </w:rPr>
              <w:t> </w:t>
            </w:r>
          </w:p>
        </w:tc>
      </w:tr>
      <w:tr w:rsidR="009067EC" w:rsidRPr="009067EC" w:rsidTr="009067EC">
        <w:trPr>
          <w:trHeight w:val="810"/>
        </w:trPr>
        <w:tc>
          <w:tcPr>
            <w:tcW w:w="2529" w:type="dxa"/>
            <w:noWrap/>
            <w:hideMark/>
          </w:tcPr>
          <w:p w:rsidR="009067EC" w:rsidRPr="009067EC" w:rsidRDefault="009067EC" w:rsidP="009067EC">
            <w:pPr>
              <w:spacing w:line="360" w:lineRule="auto"/>
              <w:rPr>
                <w:rFonts w:cstheme="minorHAnsi"/>
                <w:color w:val="000000"/>
              </w:rPr>
            </w:pPr>
            <w:r w:rsidRPr="009067EC">
              <w:rPr>
                <w:rFonts w:cstheme="minorHAnsi"/>
                <w:color w:val="000000"/>
              </w:rPr>
              <w:t> </w:t>
            </w:r>
          </w:p>
        </w:tc>
        <w:tc>
          <w:tcPr>
            <w:tcW w:w="2320" w:type="dxa"/>
            <w:hideMark/>
          </w:tcPr>
          <w:p w:rsidR="009067EC" w:rsidRPr="009067EC" w:rsidRDefault="009067EC" w:rsidP="009067EC">
            <w:pPr>
              <w:spacing w:line="360" w:lineRule="auto"/>
              <w:rPr>
                <w:rFonts w:cstheme="minorHAnsi"/>
                <w:color w:val="000000"/>
              </w:rPr>
            </w:pPr>
            <w:r w:rsidRPr="009067EC">
              <w:rPr>
                <w:rFonts w:cstheme="minorHAnsi"/>
                <w:color w:val="000000"/>
              </w:rPr>
              <w:t>2000/1000- 2000/500-1000/ &lt; 500</w:t>
            </w:r>
          </w:p>
        </w:tc>
        <w:tc>
          <w:tcPr>
            <w:tcW w:w="1700" w:type="dxa"/>
            <w:hideMark/>
          </w:tcPr>
          <w:p w:rsidR="009067EC" w:rsidRPr="009067EC" w:rsidRDefault="009067EC" w:rsidP="009067EC">
            <w:pPr>
              <w:spacing w:line="360" w:lineRule="auto"/>
              <w:rPr>
                <w:rFonts w:cstheme="minorHAnsi"/>
                <w:color w:val="000000"/>
              </w:rPr>
            </w:pPr>
            <w:r w:rsidRPr="009067EC">
              <w:rPr>
                <w:rFonts w:cstheme="minorHAnsi"/>
                <w:color w:val="000000"/>
              </w:rPr>
              <w:t> </w:t>
            </w:r>
          </w:p>
        </w:tc>
        <w:tc>
          <w:tcPr>
            <w:tcW w:w="2400" w:type="dxa"/>
            <w:hideMark/>
          </w:tcPr>
          <w:p w:rsidR="009067EC" w:rsidRPr="009067EC" w:rsidRDefault="009067EC" w:rsidP="009067EC">
            <w:pPr>
              <w:spacing w:line="360" w:lineRule="auto"/>
              <w:rPr>
                <w:rFonts w:cstheme="minorHAnsi"/>
                <w:color w:val="000000"/>
              </w:rPr>
            </w:pPr>
            <w:r w:rsidRPr="009067EC">
              <w:rPr>
                <w:rFonts w:cstheme="minorHAnsi"/>
                <w:color w:val="000000"/>
              </w:rPr>
              <w:t xml:space="preserve">Κατηγορίες απαντήσεων: </w:t>
            </w:r>
          </w:p>
        </w:tc>
        <w:tc>
          <w:tcPr>
            <w:tcW w:w="1404" w:type="dxa"/>
            <w:gridSpan w:val="2"/>
            <w:noWrap/>
            <w:hideMark/>
          </w:tcPr>
          <w:p w:rsidR="009067EC" w:rsidRPr="009067EC" w:rsidRDefault="009067EC" w:rsidP="009067EC">
            <w:pPr>
              <w:spacing w:line="360" w:lineRule="auto"/>
              <w:rPr>
                <w:rFonts w:cstheme="minorHAnsi"/>
                <w:color w:val="000000"/>
              </w:rPr>
            </w:pPr>
            <w:r w:rsidRPr="009067EC">
              <w:rPr>
                <w:rFonts w:cstheme="minorHAnsi"/>
                <w:color w:val="000000"/>
              </w:rPr>
              <w:t> </w:t>
            </w:r>
          </w:p>
        </w:tc>
      </w:tr>
      <w:tr w:rsidR="009067EC" w:rsidRPr="009067EC" w:rsidTr="009067EC">
        <w:trPr>
          <w:trHeight w:val="600"/>
        </w:trPr>
        <w:tc>
          <w:tcPr>
            <w:tcW w:w="2529" w:type="dxa"/>
            <w:noWrap/>
            <w:hideMark/>
          </w:tcPr>
          <w:p w:rsidR="009067EC" w:rsidRPr="009067EC" w:rsidRDefault="009067EC" w:rsidP="009067EC">
            <w:pPr>
              <w:spacing w:line="360" w:lineRule="auto"/>
              <w:rPr>
                <w:rFonts w:cstheme="minorHAnsi"/>
                <w:color w:val="000000"/>
              </w:rPr>
            </w:pPr>
            <w:r w:rsidRPr="009067EC">
              <w:rPr>
                <w:rFonts w:cstheme="minorHAnsi"/>
                <w:color w:val="000000"/>
              </w:rPr>
              <w:t> </w:t>
            </w:r>
          </w:p>
        </w:tc>
        <w:tc>
          <w:tcPr>
            <w:tcW w:w="2320" w:type="dxa"/>
            <w:hideMark/>
          </w:tcPr>
          <w:p w:rsidR="009067EC" w:rsidRPr="009067EC" w:rsidRDefault="009067EC" w:rsidP="009067EC">
            <w:pPr>
              <w:spacing w:line="360" w:lineRule="auto"/>
              <w:rPr>
                <w:rFonts w:cstheme="minorHAnsi"/>
                <w:color w:val="000000"/>
              </w:rPr>
            </w:pPr>
            <w:r w:rsidRPr="009067EC">
              <w:rPr>
                <w:rFonts w:cstheme="minorHAnsi"/>
                <w:color w:val="000000"/>
              </w:rPr>
              <w:t>(ανώτερη βαθμολογία μέχρι 35 μόρια)</w:t>
            </w:r>
          </w:p>
        </w:tc>
        <w:tc>
          <w:tcPr>
            <w:tcW w:w="1700" w:type="dxa"/>
            <w:hideMark/>
          </w:tcPr>
          <w:p w:rsidR="009067EC" w:rsidRPr="009067EC" w:rsidRDefault="009067EC" w:rsidP="009067EC">
            <w:pPr>
              <w:spacing w:line="360" w:lineRule="auto"/>
              <w:rPr>
                <w:rFonts w:cstheme="minorHAnsi"/>
                <w:color w:val="000000"/>
              </w:rPr>
            </w:pPr>
            <w:r w:rsidRPr="009067EC">
              <w:rPr>
                <w:rFonts w:cstheme="minorHAnsi"/>
                <w:color w:val="000000"/>
              </w:rPr>
              <w:t xml:space="preserve">Κατηγορίες απαντήσεων </w:t>
            </w:r>
          </w:p>
        </w:tc>
        <w:tc>
          <w:tcPr>
            <w:tcW w:w="2400" w:type="dxa"/>
            <w:hideMark/>
          </w:tcPr>
          <w:p w:rsidR="009067EC" w:rsidRPr="009067EC" w:rsidRDefault="009067EC" w:rsidP="009067EC">
            <w:pPr>
              <w:spacing w:line="360" w:lineRule="auto"/>
              <w:rPr>
                <w:rFonts w:cstheme="minorHAnsi"/>
                <w:color w:val="000000"/>
              </w:rPr>
            </w:pPr>
            <w:r w:rsidRPr="009067EC">
              <w:rPr>
                <w:rFonts w:cstheme="minorHAnsi"/>
                <w:color w:val="000000"/>
              </w:rPr>
              <w:t> </w:t>
            </w:r>
          </w:p>
        </w:tc>
        <w:tc>
          <w:tcPr>
            <w:tcW w:w="1404" w:type="dxa"/>
            <w:gridSpan w:val="2"/>
            <w:noWrap/>
            <w:hideMark/>
          </w:tcPr>
          <w:p w:rsidR="009067EC" w:rsidRPr="009067EC" w:rsidRDefault="009067EC" w:rsidP="009067EC">
            <w:pPr>
              <w:spacing w:line="360" w:lineRule="auto"/>
              <w:rPr>
                <w:rFonts w:cstheme="minorHAnsi"/>
                <w:color w:val="000000"/>
              </w:rPr>
            </w:pPr>
            <w:r w:rsidRPr="009067EC">
              <w:rPr>
                <w:rFonts w:cstheme="minorHAnsi"/>
                <w:color w:val="000000"/>
              </w:rPr>
              <w:t> </w:t>
            </w:r>
          </w:p>
        </w:tc>
      </w:tr>
      <w:tr w:rsidR="009067EC" w:rsidRPr="009067EC" w:rsidTr="009067EC">
        <w:trPr>
          <w:trHeight w:val="1800"/>
        </w:trPr>
        <w:tc>
          <w:tcPr>
            <w:tcW w:w="2529" w:type="dxa"/>
            <w:noWrap/>
            <w:hideMark/>
          </w:tcPr>
          <w:p w:rsidR="009067EC" w:rsidRPr="009067EC" w:rsidRDefault="009067EC" w:rsidP="009067EC">
            <w:pPr>
              <w:spacing w:line="360" w:lineRule="auto"/>
              <w:rPr>
                <w:rFonts w:cstheme="minorHAnsi"/>
                <w:color w:val="000000"/>
              </w:rPr>
            </w:pPr>
            <w:r w:rsidRPr="009067EC">
              <w:rPr>
                <w:rFonts w:cstheme="minorHAnsi"/>
                <w:color w:val="000000"/>
              </w:rPr>
              <w:t> </w:t>
            </w:r>
          </w:p>
        </w:tc>
        <w:tc>
          <w:tcPr>
            <w:tcW w:w="2320" w:type="dxa"/>
            <w:noWrap/>
            <w:hideMark/>
          </w:tcPr>
          <w:p w:rsidR="009067EC" w:rsidRPr="009067EC" w:rsidRDefault="009067EC" w:rsidP="009067EC">
            <w:pPr>
              <w:spacing w:line="360" w:lineRule="auto"/>
              <w:rPr>
                <w:rFonts w:cstheme="minorHAnsi"/>
                <w:color w:val="000000"/>
              </w:rPr>
            </w:pPr>
            <w:r w:rsidRPr="009067EC">
              <w:rPr>
                <w:rFonts w:cstheme="minorHAnsi"/>
                <w:color w:val="000000"/>
              </w:rPr>
              <w:t> </w:t>
            </w:r>
          </w:p>
        </w:tc>
        <w:tc>
          <w:tcPr>
            <w:tcW w:w="1700" w:type="dxa"/>
            <w:hideMark/>
          </w:tcPr>
          <w:p w:rsidR="009067EC" w:rsidRPr="009067EC" w:rsidRDefault="009067EC" w:rsidP="009067EC">
            <w:pPr>
              <w:spacing w:line="360" w:lineRule="auto"/>
              <w:rPr>
                <w:rFonts w:cstheme="minorHAnsi"/>
                <w:color w:val="000000"/>
              </w:rPr>
            </w:pPr>
            <w:r w:rsidRPr="009067EC">
              <w:rPr>
                <w:rFonts w:cstheme="minorHAnsi"/>
                <w:color w:val="000000"/>
              </w:rPr>
              <w:t>Για χειρουργεία: 300/            35     200-300       28 /100-200      21 /60-100        14    &lt; 60             7</w:t>
            </w:r>
          </w:p>
        </w:tc>
        <w:tc>
          <w:tcPr>
            <w:tcW w:w="2400" w:type="dxa"/>
            <w:hideMark/>
          </w:tcPr>
          <w:p w:rsidR="009067EC" w:rsidRPr="009067EC" w:rsidRDefault="009067EC" w:rsidP="009067EC">
            <w:pPr>
              <w:spacing w:line="360" w:lineRule="auto"/>
              <w:rPr>
                <w:rFonts w:cstheme="minorHAnsi"/>
                <w:color w:val="000000"/>
              </w:rPr>
            </w:pPr>
            <w:r w:rsidRPr="009067EC">
              <w:rPr>
                <w:rFonts w:cstheme="minorHAnsi"/>
                <w:color w:val="000000"/>
              </w:rPr>
              <w:t xml:space="preserve">Το 100%             30        Το 65-80%           20    &lt;65%                 10                                                       </w:t>
            </w:r>
          </w:p>
        </w:tc>
        <w:tc>
          <w:tcPr>
            <w:tcW w:w="1404" w:type="dxa"/>
            <w:gridSpan w:val="2"/>
            <w:noWrap/>
            <w:hideMark/>
          </w:tcPr>
          <w:p w:rsidR="009067EC" w:rsidRPr="009067EC" w:rsidRDefault="009067EC" w:rsidP="009067EC">
            <w:pPr>
              <w:spacing w:line="360" w:lineRule="auto"/>
              <w:rPr>
                <w:rFonts w:cstheme="minorHAnsi"/>
                <w:color w:val="000000"/>
              </w:rPr>
            </w:pPr>
            <w:r w:rsidRPr="009067EC">
              <w:rPr>
                <w:rFonts w:cstheme="minorHAnsi"/>
                <w:color w:val="000000"/>
              </w:rPr>
              <w:t> </w:t>
            </w:r>
          </w:p>
        </w:tc>
      </w:tr>
      <w:tr w:rsidR="009067EC" w:rsidRPr="009067EC" w:rsidTr="009067EC">
        <w:trPr>
          <w:trHeight w:val="555"/>
        </w:trPr>
        <w:tc>
          <w:tcPr>
            <w:tcW w:w="2529" w:type="dxa"/>
            <w:noWrap/>
            <w:hideMark/>
          </w:tcPr>
          <w:p w:rsidR="009067EC" w:rsidRPr="009067EC" w:rsidRDefault="009067EC" w:rsidP="009067EC">
            <w:pPr>
              <w:spacing w:line="360" w:lineRule="auto"/>
              <w:rPr>
                <w:rFonts w:cstheme="minorHAnsi"/>
                <w:color w:val="000000"/>
              </w:rPr>
            </w:pPr>
            <w:r w:rsidRPr="009067EC">
              <w:rPr>
                <w:rFonts w:cstheme="minorHAnsi"/>
                <w:color w:val="000000"/>
              </w:rPr>
              <w:t> </w:t>
            </w:r>
          </w:p>
        </w:tc>
        <w:tc>
          <w:tcPr>
            <w:tcW w:w="2320" w:type="dxa"/>
            <w:noWrap/>
            <w:hideMark/>
          </w:tcPr>
          <w:p w:rsidR="009067EC" w:rsidRPr="009067EC" w:rsidRDefault="009067EC" w:rsidP="009067EC">
            <w:pPr>
              <w:spacing w:line="360" w:lineRule="auto"/>
              <w:rPr>
                <w:rFonts w:cstheme="minorHAnsi"/>
                <w:color w:val="000000"/>
              </w:rPr>
            </w:pPr>
            <w:r w:rsidRPr="009067EC">
              <w:rPr>
                <w:rFonts w:cstheme="minorHAnsi"/>
                <w:color w:val="000000"/>
              </w:rPr>
              <w:t> </w:t>
            </w:r>
          </w:p>
        </w:tc>
        <w:tc>
          <w:tcPr>
            <w:tcW w:w="1700" w:type="dxa"/>
            <w:hideMark/>
          </w:tcPr>
          <w:p w:rsidR="009067EC" w:rsidRPr="009067EC" w:rsidRDefault="009067EC" w:rsidP="009067EC">
            <w:pPr>
              <w:spacing w:line="360" w:lineRule="auto"/>
              <w:rPr>
                <w:rFonts w:cstheme="minorHAnsi"/>
                <w:color w:val="000000"/>
              </w:rPr>
            </w:pPr>
            <w:r w:rsidRPr="009067EC">
              <w:rPr>
                <w:rFonts w:cstheme="minorHAnsi"/>
                <w:color w:val="000000"/>
              </w:rPr>
              <w:t>Για επεμβατικές πράξεις: το ίδιο</w:t>
            </w:r>
          </w:p>
        </w:tc>
        <w:tc>
          <w:tcPr>
            <w:tcW w:w="2400" w:type="dxa"/>
            <w:hideMark/>
          </w:tcPr>
          <w:p w:rsidR="009067EC" w:rsidRPr="009067EC" w:rsidRDefault="009067EC" w:rsidP="009067EC">
            <w:pPr>
              <w:spacing w:line="360" w:lineRule="auto"/>
              <w:rPr>
                <w:rFonts w:cstheme="minorHAnsi"/>
                <w:color w:val="000000"/>
              </w:rPr>
            </w:pPr>
            <w:r w:rsidRPr="009067EC">
              <w:rPr>
                <w:rFonts w:cstheme="minorHAnsi"/>
                <w:color w:val="000000"/>
              </w:rPr>
              <w:t>(ανώτερη βαθμολογία μέχρι 30 μόρια)</w:t>
            </w:r>
          </w:p>
        </w:tc>
        <w:tc>
          <w:tcPr>
            <w:tcW w:w="1404" w:type="dxa"/>
            <w:gridSpan w:val="2"/>
            <w:noWrap/>
            <w:hideMark/>
          </w:tcPr>
          <w:p w:rsidR="009067EC" w:rsidRPr="009067EC" w:rsidRDefault="009067EC" w:rsidP="009067EC">
            <w:pPr>
              <w:spacing w:line="360" w:lineRule="auto"/>
              <w:rPr>
                <w:rFonts w:cstheme="minorHAnsi"/>
                <w:color w:val="000000"/>
              </w:rPr>
            </w:pPr>
            <w:r w:rsidRPr="009067EC">
              <w:rPr>
                <w:rFonts w:cstheme="minorHAnsi"/>
                <w:color w:val="000000"/>
              </w:rPr>
              <w:t> </w:t>
            </w:r>
          </w:p>
        </w:tc>
      </w:tr>
      <w:tr w:rsidR="009067EC" w:rsidRPr="009067EC" w:rsidTr="00315547">
        <w:trPr>
          <w:trHeight w:val="557"/>
        </w:trPr>
        <w:tc>
          <w:tcPr>
            <w:tcW w:w="2529" w:type="dxa"/>
            <w:noWrap/>
            <w:hideMark/>
          </w:tcPr>
          <w:p w:rsidR="009067EC" w:rsidRPr="009067EC" w:rsidRDefault="009067EC" w:rsidP="009067EC">
            <w:pPr>
              <w:spacing w:line="360" w:lineRule="auto"/>
              <w:rPr>
                <w:rFonts w:cstheme="minorHAnsi"/>
                <w:color w:val="000000"/>
              </w:rPr>
            </w:pPr>
            <w:r w:rsidRPr="009067EC">
              <w:rPr>
                <w:rFonts w:cstheme="minorHAnsi"/>
                <w:color w:val="000000"/>
              </w:rPr>
              <w:t> </w:t>
            </w:r>
          </w:p>
        </w:tc>
        <w:tc>
          <w:tcPr>
            <w:tcW w:w="2320" w:type="dxa"/>
            <w:noWrap/>
            <w:hideMark/>
          </w:tcPr>
          <w:p w:rsidR="009067EC" w:rsidRPr="009067EC" w:rsidRDefault="009067EC" w:rsidP="009067EC">
            <w:pPr>
              <w:spacing w:line="360" w:lineRule="auto"/>
              <w:rPr>
                <w:rFonts w:cstheme="minorHAnsi"/>
                <w:color w:val="000000"/>
              </w:rPr>
            </w:pPr>
            <w:r w:rsidRPr="009067EC">
              <w:rPr>
                <w:rFonts w:cstheme="minorHAnsi"/>
                <w:color w:val="000000"/>
              </w:rPr>
              <w:t> </w:t>
            </w:r>
          </w:p>
        </w:tc>
        <w:tc>
          <w:tcPr>
            <w:tcW w:w="1700" w:type="dxa"/>
            <w:hideMark/>
          </w:tcPr>
          <w:p w:rsidR="009067EC" w:rsidRPr="009067EC" w:rsidRDefault="009067EC" w:rsidP="009067EC">
            <w:pPr>
              <w:spacing w:line="360" w:lineRule="auto"/>
              <w:rPr>
                <w:rFonts w:cstheme="minorHAnsi"/>
                <w:color w:val="000000"/>
              </w:rPr>
            </w:pPr>
            <w:r w:rsidRPr="009067EC">
              <w:rPr>
                <w:rFonts w:cstheme="minorHAnsi"/>
                <w:color w:val="000000"/>
              </w:rPr>
              <w:t xml:space="preserve">Για απεικονιστικές εξετάσεις Πυρηνικής ιατρικής: &gt;500 με ιδιαίτερη βαρύτητα στις σύγχρονες με ίδια φθίνουσα </w:t>
            </w:r>
            <w:r w:rsidRPr="009067EC">
              <w:rPr>
                <w:rFonts w:cstheme="minorHAnsi"/>
                <w:color w:val="000000"/>
              </w:rPr>
              <w:lastRenderedPageBreak/>
              <w:t>διαβάθμιση ανά εκατοντάδα</w:t>
            </w:r>
          </w:p>
        </w:tc>
        <w:tc>
          <w:tcPr>
            <w:tcW w:w="2400" w:type="dxa"/>
            <w:noWrap/>
            <w:hideMark/>
          </w:tcPr>
          <w:p w:rsidR="009067EC" w:rsidRPr="009067EC" w:rsidRDefault="009067EC" w:rsidP="009067EC">
            <w:pPr>
              <w:spacing w:line="360" w:lineRule="auto"/>
              <w:rPr>
                <w:rFonts w:cstheme="minorHAnsi"/>
                <w:color w:val="000000"/>
              </w:rPr>
            </w:pPr>
            <w:r w:rsidRPr="009067EC">
              <w:rPr>
                <w:rFonts w:cstheme="minorHAnsi"/>
                <w:color w:val="000000"/>
              </w:rPr>
              <w:lastRenderedPageBreak/>
              <w:t> </w:t>
            </w:r>
          </w:p>
        </w:tc>
        <w:tc>
          <w:tcPr>
            <w:tcW w:w="1404" w:type="dxa"/>
            <w:gridSpan w:val="2"/>
            <w:noWrap/>
            <w:hideMark/>
          </w:tcPr>
          <w:p w:rsidR="009067EC" w:rsidRPr="009067EC" w:rsidRDefault="009067EC" w:rsidP="009067EC">
            <w:pPr>
              <w:spacing w:line="360" w:lineRule="auto"/>
              <w:rPr>
                <w:rFonts w:cstheme="minorHAnsi"/>
                <w:color w:val="000000"/>
              </w:rPr>
            </w:pPr>
            <w:r w:rsidRPr="009067EC">
              <w:rPr>
                <w:rFonts w:cstheme="minorHAnsi"/>
                <w:color w:val="000000"/>
              </w:rPr>
              <w:t> </w:t>
            </w:r>
          </w:p>
        </w:tc>
      </w:tr>
      <w:tr w:rsidR="009067EC" w:rsidRPr="009067EC" w:rsidTr="009067EC">
        <w:trPr>
          <w:trHeight w:val="2400"/>
        </w:trPr>
        <w:tc>
          <w:tcPr>
            <w:tcW w:w="2529" w:type="dxa"/>
            <w:noWrap/>
            <w:hideMark/>
          </w:tcPr>
          <w:p w:rsidR="009067EC" w:rsidRPr="009067EC" w:rsidRDefault="009067EC" w:rsidP="009067EC">
            <w:pPr>
              <w:spacing w:line="360" w:lineRule="auto"/>
              <w:rPr>
                <w:rFonts w:cstheme="minorHAnsi"/>
                <w:color w:val="000000"/>
              </w:rPr>
            </w:pPr>
            <w:r w:rsidRPr="009067EC">
              <w:rPr>
                <w:rFonts w:cstheme="minorHAnsi"/>
                <w:color w:val="000000"/>
              </w:rPr>
              <w:t> </w:t>
            </w:r>
          </w:p>
        </w:tc>
        <w:tc>
          <w:tcPr>
            <w:tcW w:w="2320" w:type="dxa"/>
            <w:noWrap/>
            <w:hideMark/>
          </w:tcPr>
          <w:p w:rsidR="009067EC" w:rsidRPr="009067EC" w:rsidRDefault="009067EC" w:rsidP="009067EC">
            <w:pPr>
              <w:spacing w:line="360" w:lineRule="auto"/>
              <w:rPr>
                <w:rFonts w:cstheme="minorHAnsi"/>
                <w:color w:val="000000"/>
              </w:rPr>
            </w:pPr>
            <w:r w:rsidRPr="009067EC">
              <w:rPr>
                <w:rFonts w:cstheme="minorHAnsi"/>
                <w:color w:val="000000"/>
              </w:rPr>
              <w:t> </w:t>
            </w:r>
          </w:p>
        </w:tc>
        <w:tc>
          <w:tcPr>
            <w:tcW w:w="1700" w:type="dxa"/>
            <w:hideMark/>
          </w:tcPr>
          <w:p w:rsidR="009067EC" w:rsidRPr="009067EC" w:rsidRDefault="009067EC" w:rsidP="009067EC">
            <w:pPr>
              <w:spacing w:line="360" w:lineRule="auto"/>
              <w:rPr>
                <w:rFonts w:cstheme="minorHAnsi"/>
                <w:color w:val="000000"/>
              </w:rPr>
            </w:pPr>
            <w:r w:rsidRPr="009067EC">
              <w:rPr>
                <w:rFonts w:cstheme="minorHAnsi"/>
                <w:color w:val="000000"/>
              </w:rPr>
              <w:t>Για ιστολογικές: 2.000 με ιδιαίτερη βαρύτητα στις σύγχρονες και ίδια φθίνουσα διαβάθμιση ανά 500</w:t>
            </w:r>
          </w:p>
        </w:tc>
        <w:tc>
          <w:tcPr>
            <w:tcW w:w="2400" w:type="dxa"/>
            <w:noWrap/>
            <w:hideMark/>
          </w:tcPr>
          <w:p w:rsidR="009067EC" w:rsidRPr="009067EC" w:rsidRDefault="009067EC" w:rsidP="009067EC">
            <w:pPr>
              <w:spacing w:line="360" w:lineRule="auto"/>
              <w:rPr>
                <w:rFonts w:cstheme="minorHAnsi"/>
                <w:color w:val="000000"/>
              </w:rPr>
            </w:pPr>
            <w:r w:rsidRPr="009067EC">
              <w:rPr>
                <w:rFonts w:cstheme="minorHAnsi"/>
                <w:color w:val="000000"/>
              </w:rPr>
              <w:t> </w:t>
            </w:r>
          </w:p>
        </w:tc>
        <w:tc>
          <w:tcPr>
            <w:tcW w:w="1404" w:type="dxa"/>
            <w:gridSpan w:val="2"/>
            <w:noWrap/>
            <w:hideMark/>
          </w:tcPr>
          <w:p w:rsidR="009067EC" w:rsidRPr="009067EC" w:rsidRDefault="009067EC" w:rsidP="009067EC">
            <w:pPr>
              <w:spacing w:line="360" w:lineRule="auto"/>
              <w:rPr>
                <w:rFonts w:cstheme="minorHAnsi"/>
                <w:color w:val="000000"/>
              </w:rPr>
            </w:pPr>
            <w:r w:rsidRPr="009067EC">
              <w:rPr>
                <w:rFonts w:cstheme="minorHAnsi"/>
                <w:color w:val="000000"/>
              </w:rPr>
              <w:t> </w:t>
            </w:r>
          </w:p>
        </w:tc>
      </w:tr>
      <w:tr w:rsidR="009067EC" w:rsidRPr="009067EC" w:rsidTr="009067EC">
        <w:trPr>
          <w:trHeight w:val="1140"/>
        </w:trPr>
        <w:tc>
          <w:tcPr>
            <w:tcW w:w="2529" w:type="dxa"/>
            <w:noWrap/>
            <w:hideMark/>
          </w:tcPr>
          <w:p w:rsidR="009067EC" w:rsidRPr="009067EC" w:rsidRDefault="009067EC" w:rsidP="009067EC">
            <w:pPr>
              <w:spacing w:line="360" w:lineRule="auto"/>
              <w:rPr>
                <w:rFonts w:cstheme="minorHAnsi"/>
                <w:color w:val="000000"/>
              </w:rPr>
            </w:pPr>
            <w:r w:rsidRPr="009067EC">
              <w:rPr>
                <w:rFonts w:cstheme="minorHAnsi"/>
                <w:color w:val="000000"/>
              </w:rPr>
              <w:t> </w:t>
            </w:r>
          </w:p>
        </w:tc>
        <w:tc>
          <w:tcPr>
            <w:tcW w:w="2320" w:type="dxa"/>
            <w:noWrap/>
            <w:hideMark/>
          </w:tcPr>
          <w:p w:rsidR="009067EC" w:rsidRPr="009067EC" w:rsidRDefault="009067EC" w:rsidP="009067EC">
            <w:pPr>
              <w:spacing w:line="360" w:lineRule="auto"/>
              <w:rPr>
                <w:rFonts w:cstheme="minorHAnsi"/>
                <w:color w:val="000000"/>
              </w:rPr>
            </w:pPr>
            <w:r w:rsidRPr="009067EC">
              <w:rPr>
                <w:rFonts w:cstheme="minorHAnsi"/>
                <w:color w:val="000000"/>
              </w:rPr>
              <w:t> </w:t>
            </w:r>
          </w:p>
        </w:tc>
        <w:tc>
          <w:tcPr>
            <w:tcW w:w="1700" w:type="dxa"/>
            <w:hideMark/>
          </w:tcPr>
          <w:p w:rsidR="009067EC" w:rsidRPr="009067EC" w:rsidRDefault="009067EC" w:rsidP="009067EC">
            <w:pPr>
              <w:spacing w:line="360" w:lineRule="auto"/>
              <w:rPr>
                <w:rFonts w:cstheme="minorHAnsi"/>
                <w:color w:val="000000"/>
              </w:rPr>
            </w:pPr>
            <w:r w:rsidRPr="009067EC">
              <w:rPr>
                <w:rFonts w:cstheme="minorHAnsi"/>
                <w:color w:val="000000"/>
              </w:rPr>
              <w:t>(ανώτερη βαθμολογία μέχρι 35 μόρια)</w:t>
            </w:r>
          </w:p>
        </w:tc>
        <w:tc>
          <w:tcPr>
            <w:tcW w:w="2400" w:type="dxa"/>
            <w:noWrap/>
            <w:hideMark/>
          </w:tcPr>
          <w:p w:rsidR="009067EC" w:rsidRPr="009067EC" w:rsidRDefault="009067EC" w:rsidP="009067EC">
            <w:pPr>
              <w:spacing w:line="360" w:lineRule="auto"/>
              <w:rPr>
                <w:rFonts w:cstheme="minorHAnsi"/>
                <w:color w:val="000000"/>
              </w:rPr>
            </w:pPr>
            <w:r w:rsidRPr="009067EC">
              <w:rPr>
                <w:rFonts w:cstheme="minorHAnsi"/>
                <w:color w:val="000000"/>
              </w:rPr>
              <w:t> </w:t>
            </w:r>
          </w:p>
        </w:tc>
        <w:tc>
          <w:tcPr>
            <w:tcW w:w="1404" w:type="dxa"/>
            <w:gridSpan w:val="2"/>
            <w:noWrap/>
            <w:hideMark/>
          </w:tcPr>
          <w:p w:rsidR="009067EC" w:rsidRPr="009067EC" w:rsidRDefault="009067EC" w:rsidP="009067EC">
            <w:pPr>
              <w:spacing w:line="360" w:lineRule="auto"/>
              <w:rPr>
                <w:rFonts w:cstheme="minorHAnsi"/>
                <w:color w:val="000000"/>
              </w:rPr>
            </w:pPr>
            <w:r w:rsidRPr="009067EC">
              <w:rPr>
                <w:rFonts w:cstheme="minorHAnsi"/>
                <w:color w:val="000000"/>
              </w:rPr>
              <w:t> </w:t>
            </w:r>
          </w:p>
        </w:tc>
      </w:tr>
      <w:tr w:rsidR="009067EC" w:rsidRPr="009067EC" w:rsidTr="009067EC">
        <w:trPr>
          <w:trHeight w:val="300"/>
        </w:trPr>
        <w:tc>
          <w:tcPr>
            <w:tcW w:w="2529" w:type="dxa"/>
            <w:noWrap/>
            <w:hideMark/>
          </w:tcPr>
          <w:p w:rsidR="009067EC" w:rsidRPr="009067EC" w:rsidRDefault="009067EC" w:rsidP="009067EC">
            <w:pPr>
              <w:spacing w:line="360" w:lineRule="auto"/>
              <w:rPr>
                <w:rFonts w:cstheme="minorHAnsi"/>
                <w:color w:val="000000"/>
              </w:rPr>
            </w:pPr>
            <w:r w:rsidRPr="009067EC">
              <w:rPr>
                <w:rFonts w:cstheme="minorHAnsi"/>
                <w:color w:val="000000"/>
              </w:rPr>
              <w:t>Βαθμολογία</w:t>
            </w:r>
          </w:p>
        </w:tc>
        <w:tc>
          <w:tcPr>
            <w:tcW w:w="2320" w:type="dxa"/>
            <w:noWrap/>
            <w:hideMark/>
          </w:tcPr>
          <w:p w:rsidR="009067EC" w:rsidRPr="009067EC" w:rsidRDefault="009067EC" w:rsidP="009067EC">
            <w:pPr>
              <w:spacing w:line="360" w:lineRule="auto"/>
              <w:rPr>
                <w:rFonts w:cstheme="minorHAnsi"/>
                <w:color w:val="000000"/>
              </w:rPr>
            </w:pPr>
            <w:r w:rsidRPr="009067EC">
              <w:rPr>
                <w:rFonts w:cstheme="minorHAnsi"/>
                <w:color w:val="000000"/>
              </w:rPr>
              <w:t> </w:t>
            </w:r>
          </w:p>
        </w:tc>
        <w:tc>
          <w:tcPr>
            <w:tcW w:w="1700" w:type="dxa"/>
            <w:noWrap/>
            <w:hideMark/>
          </w:tcPr>
          <w:p w:rsidR="009067EC" w:rsidRPr="009067EC" w:rsidRDefault="009067EC" w:rsidP="009067EC">
            <w:pPr>
              <w:spacing w:line="360" w:lineRule="auto"/>
              <w:rPr>
                <w:rFonts w:cstheme="minorHAnsi"/>
                <w:color w:val="000000"/>
              </w:rPr>
            </w:pPr>
            <w:r w:rsidRPr="009067EC">
              <w:rPr>
                <w:rFonts w:cstheme="minorHAnsi"/>
                <w:color w:val="000000"/>
              </w:rPr>
              <w:t> </w:t>
            </w:r>
          </w:p>
        </w:tc>
        <w:tc>
          <w:tcPr>
            <w:tcW w:w="2400" w:type="dxa"/>
            <w:noWrap/>
            <w:hideMark/>
          </w:tcPr>
          <w:p w:rsidR="009067EC" w:rsidRPr="009067EC" w:rsidRDefault="009067EC" w:rsidP="009067EC">
            <w:pPr>
              <w:spacing w:line="360" w:lineRule="auto"/>
              <w:rPr>
                <w:rFonts w:cstheme="minorHAnsi"/>
                <w:color w:val="000000"/>
              </w:rPr>
            </w:pPr>
            <w:r w:rsidRPr="009067EC">
              <w:rPr>
                <w:rFonts w:cstheme="minorHAnsi"/>
                <w:color w:val="000000"/>
              </w:rPr>
              <w:t> </w:t>
            </w:r>
          </w:p>
        </w:tc>
        <w:tc>
          <w:tcPr>
            <w:tcW w:w="1404" w:type="dxa"/>
            <w:gridSpan w:val="2"/>
            <w:noWrap/>
            <w:hideMark/>
          </w:tcPr>
          <w:p w:rsidR="009067EC" w:rsidRPr="009067EC" w:rsidRDefault="009067EC" w:rsidP="009067EC">
            <w:pPr>
              <w:spacing w:line="360" w:lineRule="auto"/>
              <w:rPr>
                <w:rFonts w:cstheme="minorHAnsi"/>
                <w:color w:val="000000"/>
              </w:rPr>
            </w:pPr>
            <w:r w:rsidRPr="009067EC">
              <w:rPr>
                <w:rFonts w:cstheme="minorHAnsi"/>
                <w:color w:val="000000"/>
              </w:rPr>
              <w:t> </w:t>
            </w:r>
          </w:p>
        </w:tc>
      </w:tr>
    </w:tbl>
    <w:tbl>
      <w:tblPr>
        <w:tblW w:w="10774" w:type="dxa"/>
        <w:tblInd w:w="-709" w:type="dxa"/>
        <w:tblLook w:val="04A0" w:firstRow="1" w:lastRow="0" w:firstColumn="1" w:lastColumn="0" w:noHBand="0" w:noVBand="1"/>
      </w:tblPr>
      <w:tblGrid>
        <w:gridCol w:w="1630"/>
        <w:gridCol w:w="2580"/>
        <w:gridCol w:w="1567"/>
        <w:gridCol w:w="2073"/>
        <w:gridCol w:w="1648"/>
        <w:gridCol w:w="1313"/>
      </w:tblGrid>
      <w:tr w:rsidR="00A554A7" w:rsidRPr="00A554A7" w:rsidTr="00315547">
        <w:trPr>
          <w:trHeight w:val="289"/>
        </w:trPr>
        <w:tc>
          <w:tcPr>
            <w:tcW w:w="1630" w:type="dxa"/>
            <w:tcBorders>
              <w:top w:val="nil"/>
              <w:left w:val="nil"/>
              <w:bottom w:val="nil"/>
              <w:right w:val="nil"/>
            </w:tcBorders>
            <w:shd w:val="clear" w:color="auto" w:fill="auto"/>
            <w:noWrap/>
            <w:vAlign w:val="bottom"/>
            <w:hideMark/>
          </w:tcPr>
          <w:p w:rsidR="00A554A7" w:rsidRDefault="00A554A7" w:rsidP="00A554A7">
            <w:pPr>
              <w:spacing w:after="0" w:line="240" w:lineRule="auto"/>
              <w:rPr>
                <w:rFonts w:ascii="Calibri" w:eastAsia="Times New Roman" w:hAnsi="Calibri" w:cs="Calibri"/>
                <w:color w:val="FF0000"/>
                <w:lang w:eastAsia="el-GR"/>
              </w:rPr>
            </w:pPr>
            <w:r w:rsidRPr="00A554A7">
              <w:rPr>
                <w:rFonts w:ascii="Calibri" w:eastAsia="Times New Roman" w:hAnsi="Calibri" w:cs="Calibri"/>
                <w:color w:val="000000"/>
                <w:lang w:eastAsia="el-GR"/>
              </w:rPr>
              <w:t xml:space="preserve">ΠΙΝΑΚΑΣ </w:t>
            </w:r>
            <w:r w:rsidRPr="00A554A7">
              <w:rPr>
                <w:rFonts w:ascii="Calibri" w:eastAsia="Times New Roman" w:hAnsi="Calibri" w:cs="Calibri"/>
                <w:color w:val="FF0000"/>
                <w:lang w:eastAsia="el-GR"/>
              </w:rPr>
              <w:t>3</w:t>
            </w:r>
          </w:p>
          <w:p w:rsidR="00315547" w:rsidRPr="00A554A7" w:rsidRDefault="00315547" w:rsidP="00A554A7">
            <w:pPr>
              <w:spacing w:after="0" w:line="240" w:lineRule="auto"/>
              <w:rPr>
                <w:rFonts w:ascii="Calibri" w:eastAsia="Times New Roman" w:hAnsi="Calibri" w:cs="Calibri"/>
                <w:color w:val="000000"/>
                <w:lang w:eastAsia="el-GR"/>
              </w:rPr>
            </w:pPr>
          </w:p>
        </w:tc>
        <w:tc>
          <w:tcPr>
            <w:tcW w:w="2580" w:type="dxa"/>
            <w:tcBorders>
              <w:top w:val="nil"/>
              <w:left w:val="nil"/>
              <w:bottom w:val="nil"/>
              <w:right w:val="nil"/>
            </w:tcBorders>
            <w:shd w:val="clear" w:color="auto" w:fill="auto"/>
            <w:noWrap/>
            <w:vAlign w:val="bottom"/>
            <w:hideMark/>
          </w:tcPr>
          <w:p w:rsidR="00A554A7" w:rsidRPr="00A554A7" w:rsidRDefault="00A554A7" w:rsidP="00A554A7">
            <w:pPr>
              <w:spacing w:after="0" w:line="240" w:lineRule="auto"/>
              <w:rPr>
                <w:rFonts w:ascii="Calibri" w:eastAsia="Times New Roman" w:hAnsi="Calibri" w:cs="Calibri"/>
                <w:color w:val="000000"/>
                <w:lang w:eastAsia="el-GR"/>
              </w:rPr>
            </w:pPr>
          </w:p>
        </w:tc>
        <w:tc>
          <w:tcPr>
            <w:tcW w:w="1567" w:type="dxa"/>
            <w:tcBorders>
              <w:top w:val="nil"/>
              <w:left w:val="nil"/>
              <w:bottom w:val="nil"/>
              <w:right w:val="nil"/>
            </w:tcBorders>
            <w:shd w:val="clear" w:color="auto" w:fill="auto"/>
            <w:noWrap/>
            <w:vAlign w:val="bottom"/>
            <w:hideMark/>
          </w:tcPr>
          <w:p w:rsidR="00A554A7" w:rsidRPr="00A554A7" w:rsidRDefault="00A554A7" w:rsidP="00A554A7">
            <w:pPr>
              <w:spacing w:after="0" w:line="240" w:lineRule="auto"/>
              <w:rPr>
                <w:rFonts w:ascii="Times New Roman" w:eastAsia="Times New Roman" w:hAnsi="Times New Roman" w:cs="Times New Roman"/>
                <w:sz w:val="20"/>
                <w:szCs w:val="20"/>
                <w:lang w:eastAsia="el-GR"/>
              </w:rPr>
            </w:pPr>
          </w:p>
        </w:tc>
        <w:tc>
          <w:tcPr>
            <w:tcW w:w="2073" w:type="dxa"/>
            <w:tcBorders>
              <w:top w:val="nil"/>
              <w:left w:val="nil"/>
              <w:bottom w:val="nil"/>
              <w:right w:val="nil"/>
            </w:tcBorders>
            <w:shd w:val="clear" w:color="auto" w:fill="auto"/>
            <w:noWrap/>
            <w:vAlign w:val="bottom"/>
            <w:hideMark/>
          </w:tcPr>
          <w:p w:rsidR="00A554A7" w:rsidRPr="00A554A7" w:rsidRDefault="00A554A7" w:rsidP="00A554A7">
            <w:pPr>
              <w:spacing w:after="0" w:line="240" w:lineRule="auto"/>
              <w:rPr>
                <w:rFonts w:ascii="Times New Roman" w:eastAsia="Times New Roman" w:hAnsi="Times New Roman" w:cs="Times New Roman"/>
                <w:sz w:val="20"/>
                <w:szCs w:val="20"/>
                <w:lang w:eastAsia="el-GR"/>
              </w:rPr>
            </w:pPr>
          </w:p>
        </w:tc>
        <w:tc>
          <w:tcPr>
            <w:tcW w:w="1648" w:type="dxa"/>
            <w:tcBorders>
              <w:top w:val="nil"/>
              <w:left w:val="nil"/>
              <w:bottom w:val="nil"/>
              <w:right w:val="nil"/>
            </w:tcBorders>
            <w:shd w:val="clear" w:color="auto" w:fill="auto"/>
            <w:noWrap/>
            <w:vAlign w:val="bottom"/>
            <w:hideMark/>
          </w:tcPr>
          <w:p w:rsidR="00A554A7" w:rsidRPr="00A554A7" w:rsidRDefault="00A554A7" w:rsidP="00A554A7">
            <w:pPr>
              <w:spacing w:after="0" w:line="240" w:lineRule="auto"/>
              <w:rPr>
                <w:rFonts w:ascii="Times New Roman" w:eastAsia="Times New Roman" w:hAnsi="Times New Roman" w:cs="Times New Roman"/>
                <w:sz w:val="20"/>
                <w:szCs w:val="20"/>
                <w:lang w:eastAsia="el-GR"/>
              </w:rPr>
            </w:pPr>
          </w:p>
        </w:tc>
        <w:tc>
          <w:tcPr>
            <w:tcW w:w="1276" w:type="dxa"/>
            <w:tcBorders>
              <w:top w:val="nil"/>
              <w:left w:val="nil"/>
              <w:bottom w:val="nil"/>
              <w:right w:val="nil"/>
            </w:tcBorders>
            <w:shd w:val="clear" w:color="auto" w:fill="auto"/>
            <w:noWrap/>
            <w:vAlign w:val="bottom"/>
            <w:hideMark/>
          </w:tcPr>
          <w:p w:rsidR="00A554A7" w:rsidRPr="00A554A7" w:rsidRDefault="00A554A7" w:rsidP="00A554A7">
            <w:pPr>
              <w:spacing w:after="0" w:line="240" w:lineRule="auto"/>
              <w:ind w:left="-486"/>
              <w:rPr>
                <w:rFonts w:ascii="Times New Roman" w:eastAsia="Times New Roman" w:hAnsi="Times New Roman" w:cs="Times New Roman"/>
                <w:sz w:val="20"/>
                <w:szCs w:val="20"/>
                <w:lang w:eastAsia="el-GR"/>
              </w:rPr>
            </w:pPr>
          </w:p>
        </w:tc>
      </w:tr>
      <w:tr w:rsidR="00A554A7" w:rsidRPr="00A554A7" w:rsidTr="00315547">
        <w:trPr>
          <w:trHeight w:val="1200"/>
        </w:trPr>
        <w:tc>
          <w:tcPr>
            <w:tcW w:w="9498" w:type="dxa"/>
            <w:gridSpan w:val="5"/>
            <w:tcBorders>
              <w:top w:val="nil"/>
              <w:left w:val="nil"/>
              <w:bottom w:val="single" w:sz="4" w:space="0" w:color="auto"/>
              <w:right w:val="nil"/>
            </w:tcBorders>
            <w:shd w:val="clear" w:color="auto" w:fill="auto"/>
            <w:vAlign w:val="bottom"/>
            <w:hideMark/>
          </w:tcPr>
          <w:p w:rsidR="00A554A7" w:rsidRDefault="00A554A7" w:rsidP="00A554A7">
            <w:pPr>
              <w:spacing w:after="0" w:line="240" w:lineRule="auto"/>
              <w:rPr>
                <w:rFonts w:ascii="Calibri" w:eastAsia="Times New Roman" w:hAnsi="Calibri" w:cs="Calibri"/>
                <w:color w:val="000000"/>
                <w:lang w:eastAsia="el-GR"/>
              </w:rPr>
            </w:pPr>
            <w:r w:rsidRPr="00A554A7">
              <w:rPr>
                <w:rFonts w:ascii="Calibri" w:eastAsia="Times New Roman" w:hAnsi="Calibri" w:cs="Calibri"/>
                <w:color w:val="000000"/>
                <w:lang w:eastAsia="el-GR"/>
              </w:rPr>
              <w:t>Διοικητικές ικανότητες (συνέντευξη υποψηφίων για διευθυντικές θέσεις) Σημ. Η προϋπηρεσία σε θέση διεύθυνσης πρέπει να μοριοδοτείται σε συνάρτηση με τη λειτουργία της μονάδας-δείκτες πχ μέσο χρόνο νοσηλείας, εισαγωγές, ιατρεία, ειδικές εξετάσεις κλπ που γίνεται μόνο κατά τη συνέντευξη.</w:t>
            </w:r>
          </w:p>
          <w:p w:rsidR="00A554A7" w:rsidRDefault="00A554A7" w:rsidP="00A554A7">
            <w:pPr>
              <w:spacing w:after="0" w:line="240" w:lineRule="auto"/>
              <w:rPr>
                <w:rFonts w:ascii="Calibri" w:eastAsia="Times New Roman" w:hAnsi="Calibri" w:cs="Calibri"/>
                <w:color w:val="000000"/>
                <w:lang w:eastAsia="el-GR"/>
              </w:rPr>
            </w:pPr>
          </w:p>
          <w:p w:rsidR="00A554A7" w:rsidRPr="00A554A7" w:rsidRDefault="00A554A7" w:rsidP="00A554A7">
            <w:pPr>
              <w:spacing w:after="0" w:line="240" w:lineRule="auto"/>
              <w:rPr>
                <w:rFonts w:ascii="Calibri" w:eastAsia="Times New Roman" w:hAnsi="Calibri" w:cs="Calibri"/>
                <w:color w:val="000000"/>
                <w:lang w:eastAsia="el-GR"/>
              </w:rPr>
            </w:pPr>
          </w:p>
        </w:tc>
        <w:tc>
          <w:tcPr>
            <w:tcW w:w="1276" w:type="dxa"/>
            <w:tcBorders>
              <w:top w:val="nil"/>
              <w:left w:val="nil"/>
              <w:bottom w:val="nil"/>
              <w:right w:val="nil"/>
            </w:tcBorders>
            <w:shd w:val="clear" w:color="auto" w:fill="auto"/>
            <w:noWrap/>
            <w:vAlign w:val="bottom"/>
            <w:hideMark/>
          </w:tcPr>
          <w:p w:rsidR="00A554A7" w:rsidRPr="00A554A7" w:rsidRDefault="00A554A7" w:rsidP="00A554A7">
            <w:pPr>
              <w:spacing w:after="0" w:line="240" w:lineRule="auto"/>
              <w:rPr>
                <w:rFonts w:ascii="Calibri" w:eastAsia="Times New Roman" w:hAnsi="Calibri" w:cs="Calibri"/>
                <w:color w:val="000000"/>
                <w:lang w:eastAsia="el-GR"/>
              </w:rPr>
            </w:pPr>
          </w:p>
        </w:tc>
      </w:tr>
      <w:tr w:rsidR="00A554A7" w:rsidRPr="00A554A7" w:rsidTr="00315547">
        <w:trPr>
          <w:trHeight w:val="2718"/>
        </w:trPr>
        <w:tc>
          <w:tcPr>
            <w:tcW w:w="1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4A7" w:rsidRPr="00A554A7" w:rsidRDefault="00A554A7" w:rsidP="00A554A7">
            <w:pPr>
              <w:spacing w:after="0" w:line="360" w:lineRule="auto"/>
              <w:rPr>
                <w:rFonts w:cstheme="minorHAnsi"/>
                <w:color w:val="000000"/>
              </w:rPr>
            </w:pPr>
            <w:r w:rsidRPr="00A554A7">
              <w:rPr>
                <w:rFonts w:cstheme="minorHAnsi"/>
                <w:color w:val="000000"/>
              </w:rPr>
              <w:t> </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A554A7" w:rsidRPr="00A554A7" w:rsidRDefault="00A554A7" w:rsidP="00A554A7">
            <w:pPr>
              <w:spacing w:after="0" w:line="360" w:lineRule="auto"/>
              <w:rPr>
                <w:rFonts w:cstheme="minorHAnsi"/>
                <w:color w:val="000000"/>
              </w:rPr>
            </w:pPr>
            <w:r w:rsidRPr="00A554A7">
              <w:rPr>
                <w:rFonts w:cstheme="minorHAnsi"/>
                <w:color w:val="000000"/>
              </w:rPr>
              <w:t xml:space="preserve">Ανάθεση αρμοδιοτήτων υπεύθυνος/η εξωτερικών ιατρείων, υπεύθυνος/η εκπαίδευσης, υπεύθυνος/η λειτουργίας μονάδας/εργαστηρίου </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rsidR="00A554A7" w:rsidRPr="00A554A7" w:rsidRDefault="00A554A7" w:rsidP="00A554A7">
            <w:pPr>
              <w:spacing w:after="0" w:line="360" w:lineRule="auto"/>
              <w:rPr>
                <w:rFonts w:cstheme="minorHAnsi"/>
                <w:color w:val="000000"/>
              </w:rPr>
            </w:pPr>
            <w:r w:rsidRPr="00A554A7">
              <w:rPr>
                <w:rFonts w:cstheme="minorHAnsi"/>
                <w:color w:val="000000"/>
              </w:rPr>
              <w:t xml:space="preserve">Διεύθυνση τμήματος/ κλινικής </w:t>
            </w:r>
          </w:p>
        </w:tc>
        <w:tc>
          <w:tcPr>
            <w:tcW w:w="2073" w:type="dxa"/>
            <w:tcBorders>
              <w:top w:val="single" w:sz="4" w:space="0" w:color="auto"/>
              <w:left w:val="nil"/>
              <w:bottom w:val="single" w:sz="4" w:space="0" w:color="auto"/>
              <w:right w:val="single" w:sz="4" w:space="0" w:color="auto"/>
            </w:tcBorders>
            <w:shd w:val="clear" w:color="auto" w:fill="auto"/>
            <w:vAlign w:val="center"/>
            <w:hideMark/>
          </w:tcPr>
          <w:p w:rsidR="00A554A7" w:rsidRPr="00A554A7" w:rsidRDefault="00A554A7" w:rsidP="00A554A7">
            <w:pPr>
              <w:spacing w:after="0" w:line="360" w:lineRule="auto"/>
              <w:rPr>
                <w:rFonts w:cstheme="minorHAnsi"/>
                <w:color w:val="000000"/>
              </w:rPr>
            </w:pPr>
            <w:r w:rsidRPr="00A554A7">
              <w:rPr>
                <w:rFonts w:cstheme="minorHAnsi"/>
                <w:color w:val="000000"/>
              </w:rPr>
              <w:t>Μέλος Επιστ. Συμβουλίου ή αιρετό μέλος Δ.Σ. Νοσοκομείου</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A554A7" w:rsidRPr="00A554A7" w:rsidRDefault="00A554A7" w:rsidP="00A554A7">
            <w:pPr>
              <w:spacing w:after="0" w:line="360" w:lineRule="auto"/>
              <w:rPr>
                <w:rFonts w:cstheme="minorHAnsi"/>
                <w:color w:val="000000"/>
              </w:rPr>
            </w:pPr>
            <w:r w:rsidRPr="00A554A7">
              <w:rPr>
                <w:rFonts w:cstheme="minorHAnsi"/>
                <w:color w:val="000000"/>
              </w:rPr>
              <w:t xml:space="preserve">Διεύθυνση Ιατρικής υπηρεσίας </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A554A7" w:rsidRPr="00A554A7" w:rsidRDefault="00A554A7" w:rsidP="00A554A7">
            <w:pPr>
              <w:spacing w:after="0" w:line="360" w:lineRule="auto"/>
              <w:rPr>
                <w:rFonts w:cstheme="minorHAnsi"/>
                <w:color w:val="000000"/>
              </w:rPr>
            </w:pPr>
            <w:r w:rsidRPr="00A554A7">
              <w:rPr>
                <w:rFonts w:cstheme="minorHAnsi"/>
                <w:color w:val="000000"/>
              </w:rPr>
              <w:t>Συνολική βαθμολογία</w:t>
            </w:r>
          </w:p>
        </w:tc>
      </w:tr>
      <w:tr w:rsidR="00A554A7" w:rsidRPr="00A554A7" w:rsidTr="00315547">
        <w:trPr>
          <w:trHeight w:val="2125"/>
        </w:trPr>
        <w:tc>
          <w:tcPr>
            <w:tcW w:w="1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4A7" w:rsidRPr="00A554A7" w:rsidRDefault="00A554A7" w:rsidP="00A554A7">
            <w:pPr>
              <w:spacing w:after="0" w:line="360" w:lineRule="auto"/>
              <w:rPr>
                <w:rFonts w:ascii="Calibri" w:eastAsia="Times New Roman" w:hAnsi="Calibri" w:cs="Calibri"/>
                <w:color w:val="000000"/>
                <w:lang w:eastAsia="el-GR"/>
              </w:rPr>
            </w:pPr>
            <w:r w:rsidRPr="00A554A7">
              <w:rPr>
                <w:rFonts w:ascii="Calibri" w:eastAsia="Times New Roman" w:hAnsi="Calibri" w:cs="Calibri"/>
                <w:color w:val="000000"/>
                <w:lang w:eastAsia="el-GR"/>
              </w:rPr>
              <w:t>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54A7" w:rsidRPr="00A554A7" w:rsidRDefault="00A554A7" w:rsidP="00A554A7">
            <w:pPr>
              <w:spacing w:after="0" w:line="240" w:lineRule="auto"/>
              <w:rPr>
                <w:rFonts w:ascii="Calibri" w:eastAsia="Times New Roman" w:hAnsi="Calibri" w:cs="Calibri"/>
                <w:color w:val="000000"/>
                <w:lang w:eastAsia="el-GR"/>
              </w:rPr>
            </w:pPr>
            <w:r w:rsidRPr="00A554A7">
              <w:rPr>
                <w:rFonts w:ascii="Calibri" w:eastAsia="Times New Roman" w:hAnsi="Calibri" w:cs="Calibri"/>
                <w:color w:val="000000"/>
                <w:lang w:eastAsia="el-GR"/>
              </w:rPr>
              <w:t>καμιά ευθύνη λόγω ιδιωτικού επαγγέλματος: 0 μόρια, ευθύνη εξ. ιατρείων: 4 μόρια, εκπαίδευσης: 4 μόρια, μονάδας: 5 μόρια</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54A7" w:rsidRPr="00A554A7" w:rsidRDefault="00867890" w:rsidP="00A554A7">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Ναι: 15</w:t>
            </w:r>
            <w:r w:rsidR="00A554A7" w:rsidRPr="00A554A7">
              <w:rPr>
                <w:rFonts w:ascii="Calibri" w:eastAsia="Times New Roman" w:hAnsi="Calibri" w:cs="Calibri"/>
                <w:color w:val="000000"/>
                <w:lang w:eastAsia="el-GR"/>
              </w:rPr>
              <w:t xml:space="preserve"> μόρια</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54A7" w:rsidRPr="00A554A7" w:rsidRDefault="00867890" w:rsidP="00A554A7">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Ναι: 10</w:t>
            </w:r>
            <w:r w:rsidR="00A554A7" w:rsidRPr="00A554A7">
              <w:rPr>
                <w:rFonts w:ascii="Calibri" w:eastAsia="Times New Roman" w:hAnsi="Calibri" w:cs="Calibri"/>
                <w:color w:val="000000"/>
                <w:lang w:eastAsia="el-GR"/>
              </w:rPr>
              <w:t xml:space="preserve"> μόρια</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54A7" w:rsidRPr="00A554A7" w:rsidRDefault="00A554A7" w:rsidP="00A554A7">
            <w:pPr>
              <w:spacing w:after="0" w:line="240" w:lineRule="auto"/>
              <w:jc w:val="center"/>
              <w:rPr>
                <w:rFonts w:ascii="Calibri" w:eastAsia="Times New Roman" w:hAnsi="Calibri" w:cs="Calibri"/>
                <w:color w:val="000000"/>
                <w:lang w:eastAsia="el-GR"/>
              </w:rPr>
            </w:pPr>
            <w:r w:rsidRPr="00A554A7">
              <w:rPr>
                <w:rFonts w:ascii="Calibri" w:eastAsia="Times New Roman" w:hAnsi="Calibri" w:cs="Calibri"/>
                <w:color w:val="000000"/>
                <w:lang w:eastAsia="el-GR"/>
              </w:rPr>
              <w:t>Ναι: 20 μόρια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4A7" w:rsidRPr="00A554A7" w:rsidRDefault="00A554A7" w:rsidP="00A554A7">
            <w:pPr>
              <w:spacing w:after="0" w:line="360" w:lineRule="auto"/>
              <w:rPr>
                <w:rFonts w:ascii="Calibri" w:eastAsia="Times New Roman" w:hAnsi="Calibri" w:cs="Calibri"/>
                <w:color w:val="000000"/>
                <w:lang w:eastAsia="el-GR"/>
              </w:rPr>
            </w:pPr>
            <w:r w:rsidRPr="00A554A7">
              <w:rPr>
                <w:rFonts w:ascii="Calibri" w:eastAsia="Times New Roman" w:hAnsi="Calibri" w:cs="Calibri"/>
                <w:color w:val="000000"/>
                <w:lang w:eastAsia="el-GR"/>
              </w:rPr>
              <w:t> </w:t>
            </w:r>
          </w:p>
        </w:tc>
      </w:tr>
      <w:tr w:rsidR="00A554A7" w:rsidRPr="00A554A7" w:rsidTr="00315547">
        <w:trPr>
          <w:trHeight w:val="1445"/>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54A7" w:rsidRPr="00A554A7" w:rsidRDefault="00A554A7" w:rsidP="00A554A7">
            <w:pPr>
              <w:spacing w:after="0" w:line="240" w:lineRule="auto"/>
              <w:rPr>
                <w:rFonts w:ascii="Calibri" w:eastAsia="Times New Roman" w:hAnsi="Calibri" w:cs="Calibri"/>
                <w:color w:val="000000"/>
                <w:lang w:eastAsia="el-GR"/>
              </w:rPr>
            </w:pPr>
            <w:r w:rsidRPr="00A554A7">
              <w:rPr>
                <w:rFonts w:ascii="Calibri" w:eastAsia="Times New Roman" w:hAnsi="Calibri" w:cs="Calibri"/>
                <w:color w:val="000000"/>
                <w:lang w:eastAsia="el-GR"/>
              </w:rPr>
              <w:t>Θέσεις ευθύνης που έχετε αναλάβει τα τελευταία 5 χρόνια</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rsidR="00A554A7" w:rsidRPr="00A554A7" w:rsidRDefault="00A554A7" w:rsidP="00A554A7">
            <w:pPr>
              <w:spacing w:after="0" w:line="240" w:lineRule="auto"/>
              <w:rPr>
                <w:rFonts w:ascii="Calibri" w:eastAsia="Times New Roman" w:hAnsi="Calibri" w:cs="Calibri"/>
                <w:color w:val="000000"/>
                <w:lang w:eastAsia="el-GR"/>
              </w:rPr>
            </w:pPr>
            <w:r w:rsidRPr="00A554A7">
              <w:rPr>
                <w:rFonts w:ascii="Calibri" w:eastAsia="Times New Roman" w:hAnsi="Calibri" w:cs="Calibri"/>
                <w:color w:val="000000"/>
                <w:lang w:eastAsia="el-GR"/>
              </w:rPr>
              <w:t> </w:t>
            </w:r>
          </w:p>
        </w:tc>
        <w:tc>
          <w:tcPr>
            <w:tcW w:w="1567" w:type="dxa"/>
            <w:tcBorders>
              <w:top w:val="single" w:sz="4" w:space="0" w:color="auto"/>
              <w:left w:val="nil"/>
              <w:bottom w:val="single" w:sz="4" w:space="0" w:color="auto"/>
              <w:right w:val="single" w:sz="4" w:space="0" w:color="auto"/>
            </w:tcBorders>
            <w:shd w:val="clear" w:color="auto" w:fill="auto"/>
            <w:noWrap/>
            <w:vAlign w:val="bottom"/>
            <w:hideMark/>
          </w:tcPr>
          <w:p w:rsidR="00A554A7" w:rsidRPr="00A554A7" w:rsidRDefault="00A554A7" w:rsidP="00A554A7">
            <w:pPr>
              <w:spacing w:after="0" w:line="240" w:lineRule="auto"/>
              <w:rPr>
                <w:rFonts w:ascii="Calibri" w:eastAsia="Times New Roman" w:hAnsi="Calibri" w:cs="Calibri"/>
                <w:color w:val="000000"/>
                <w:lang w:eastAsia="el-GR"/>
              </w:rPr>
            </w:pPr>
            <w:r w:rsidRPr="00A554A7">
              <w:rPr>
                <w:rFonts w:ascii="Calibri" w:eastAsia="Times New Roman" w:hAnsi="Calibri" w:cs="Calibri"/>
                <w:color w:val="000000"/>
                <w:lang w:eastAsia="el-GR"/>
              </w:rPr>
              <w:t> </w:t>
            </w:r>
          </w:p>
        </w:tc>
        <w:tc>
          <w:tcPr>
            <w:tcW w:w="2073" w:type="dxa"/>
            <w:tcBorders>
              <w:top w:val="single" w:sz="4" w:space="0" w:color="auto"/>
              <w:left w:val="nil"/>
              <w:bottom w:val="single" w:sz="4" w:space="0" w:color="auto"/>
              <w:right w:val="single" w:sz="4" w:space="0" w:color="auto"/>
            </w:tcBorders>
            <w:shd w:val="clear" w:color="auto" w:fill="auto"/>
            <w:noWrap/>
            <w:vAlign w:val="bottom"/>
            <w:hideMark/>
          </w:tcPr>
          <w:p w:rsidR="00A554A7" w:rsidRPr="00A554A7" w:rsidRDefault="00A554A7" w:rsidP="00A554A7">
            <w:pPr>
              <w:spacing w:after="0" w:line="240" w:lineRule="auto"/>
              <w:rPr>
                <w:rFonts w:ascii="Calibri" w:eastAsia="Times New Roman" w:hAnsi="Calibri" w:cs="Calibri"/>
                <w:color w:val="000000"/>
                <w:lang w:eastAsia="el-GR"/>
              </w:rPr>
            </w:pPr>
            <w:r w:rsidRPr="00A554A7">
              <w:rPr>
                <w:rFonts w:ascii="Calibri" w:eastAsia="Times New Roman" w:hAnsi="Calibri" w:cs="Calibri"/>
                <w:color w:val="000000"/>
                <w:lang w:eastAsia="el-GR"/>
              </w:rPr>
              <w:t> </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A554A7" w:rsidRPr="00A554A7" w:rsidRDefault="00A554A7" w:rsidP="00A554A7">
            <w:pPr>
              <w:spacing w:after="0" w:line="240" w:lineRule="auto"/>
              <w:rPr>
                <w:rFonts w:ascii="Calibri" w:eastAsia="Times New Roman" w:hAnsi="Calibri" w:cs="Calibri"/>
                <w:color w:val="000000"/>
                <w:lang w:eastAsia="el-GR"/>
              </w:rPr>
            </w:pPr>
            <w:r w:rsidRPr="00A554A7">
              <w:rPr>
                <w:rFonts w:ascii="Calibri" w:eastAsia="Times New Roman" w:hAnsi="Calibri" w:cs="Calibri"/>
                <w:color w:val="000000"/>
                <w:lang w:eastAsia="el-GR"/>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554A7" w:rsidRPr="00A554A7" w:rsidRDefault="00A554A7" w:rsidP="00A554A7">
            <w:pPr>
              <w:spacing w:after="0" w:line="240" w:lineRule="auto"/>
              <w:rPr>
                <w:rFonts w:ascii="Calibri" w:eastAsia="Times New Roman" w:hAnsi="Calibri" w:cs="Calibri"/>
                <w:color w:val="000000"/>
                <w:lang w:eastAsia="el-GR"/>
              </w:rPr>
            </w:pPr>
            <w:r w:rsidRPr="00A554A7">
              <w:rPr>
                <w:rFonts w:ascii="Calibri" w:eastAsia="Times New Roman" w:hAnsi="Calibri" w:cs="Calibri"/>
                <w:color w:val="000000"/>
                <w:lang w:eastAsia="el-GR"/>
              </w:rPr>
              <w:t> </w:t>
            </w:r>
          </w:p>
        </w:tc>
      </w:tr>
      <w:tr w:rsidR="00A554A7" w:rsidRPr="00A554A7" w:rsidTr="00315547">
        <w:trPr>
          <w:trHeight w:val="289"/>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A554A7" w:rsidRPr="00A554A7" w:rsidRDefault="00A554A7" w:rsidP="00A554A7">
            <w:pPr>
              <w:spacing w:after="0" w:line="240" w:lineRule="auto"/>
              <w:rPr>
                <w:rFonts w:ascii="Calibri" w:eastAsia="Times New Roman" w:hAnsi="Calibri" w:cs="Calibri"/>
                <w:color w:val="000000"/>
                <w:lang w:eastAsia="el-GR"/>
              </w:rPr>
            </w:pPr>
            <w:r w:rsidRPr="00A554A7">
              <w:rPr>
                <w:rFonts w:ascii="Calibri" w:eastAsia="Times New Roman" w:hAnsi="Calibri" w:cs="Calibri"/>
                <w:color w:val="000000"/>
                <w:lang w:eastAsia="el-GR"/>
              </w:rPr>
              <w:t>Βαθμολογία:</w:t>
            </w:r>
          </w:p>
        </w:tc>
        <w:tc>
          <w:tcPr>
            <w:tcW w:w="2580" w:type="dxa"/>
            <w:tcBorders>
              <w:top w:val="nil"/>
              <w:left w:val="nil"/>
              <w:bottom w:val="single" w:sz="4" w:space="0" w:color="auto"/>
              <w:right w:val="single" w:sz="4" w:space="0" w:color="auto"/>
            </w:tcBorders>
            <w:shd w:val="clear" w:color="auto" w:fill="auto"/>
            <w:noWrap/>
            <w:vAlign w:val="bottom"/>
            <w:hideMark/>
          </w:tcPr>
          <w:p w:rsidR="00A554A7" w:rsidRPr="00A554A7" w:rsidRDefault="00A554A7" w:rsidP="00A554A7">
            <w:pPr>
              <w:spacing w:after="0" w:line="240" w:lineRule="auto"/>
              <w:rPr>
                <w:rFonts w:ascii="Calibri" w:eastAsia="Times New Roman" w:hAnsi="Calibri" w:cs="Calibri"/>
                <w:color w:val="000000"/>
                <w:lang w:eastAsia="el-GR"/>
              </w:rPr>
            </w:pPr>
            <w:r w:rsidRPr="00A554A7">
              <w:rPr>
                <w:rFonts w:ascii="Calibri" w:eastAsia="Times New Roman" w:hAnsi="Calibri" w:cs="Calibri"/>
                <w:color w:val="000000"/>
                <w:lang w:eastAsia="el-GR"/>
              </w:rPr>
              <w:t> </w:t>
            </w:r>
          </w:p>
        </w:tc>
        <w:tc>
          <w:tcPr>
            <w:tcW w:w="1567" w:type="dxa"/>
            <w:tcBorders>
              <w:top w:val="nil"/>
              <w:left w:val="nil"/>
              <w:bottom w:val="single" w:sz="4" w:space="0" w:color="auto"/>
              <w:right w:val="single" w:sz="4" w:space="0" w:color="auto"/>
            </w:tcBorders>
            <w:shd w:val="clear" w:color="auto" w:fill="auto"/>
            <w:noWrap/>
            <w:vAlign w:val="bottom"/>
            <w:hideMark/>
          </w:tcPr>
          <w:p w:rsidR="00A554A7" w:rsidRPr="00A554A7" w:rsidRDefault="00A554A7" w:rsidP="00A554A7">
            <w:pPr>
              <w:spacing w:after="0" w:line="240" w:lineRule="auto"/>
              <w:rPr>
                <w:rFonts w:ascii="Calibri" w:eastAsia="Times New Roman" w:hAnsi="Calibri" w:cs="Calibri"/>
                <w:color w:val="000000"/>
                <w:lang w:eastAsia="el-GR"/>
              </w:rPr>
            </w:pPr>
            <w:r w:rsidRPr="00A554A7">
              <w:rPr>
                <w:rFonts w:ascii="Calibri" w:eastAsia="Times New Roman" w:hAnsi="Calibri" w:cs="Calibri"/>
                <w:color w:val="000000"/>
                <w:lang w:eastAsia="el-GR"/>
              </w:rPr>
              <w:t> </w:t>
            </w:r>
          </w:p>
        </w:tc>
        <w:tc>
          <w:tcPr>
            <w:tcW w:w="2073" w:type="dxa"/>
            <w:tcBorders>
              <w:top w:val="nil"/>
              <w:left w:val="nil"/>
              <w:bottom w:val="single" w:sz="4" w:space="0" w:color="auto"/>
              <w:right w:val="single" w:sz="4" w:space="0" w:color="auto"/>
            </w:tcBorders>
            <w:shd w:val="clear" w:color="auto" w:fill="auto"/>
            <w:noWrap/>
            <w:vAlign w:val="bottom"/>
            <w:hideMark/>
          </w:tcPr>
          <w:p w:rsidR="00A554A7" w:rsidRPr="00A554A7" w:rsidRDefault="00A554A7" w:rsidP="00A554A7">
            <w:pPr>
              <w:spacing w:after="0" w:line="240" w:lineRule="auto"/>
              <w:rPr>
                <w:rFonts w:ascii="Calibri" w:eastAsia="Times New Roman" w:hAnsi="Calibri" w:cs="Calibri"/>
                <w:color w:val="000000"/>
                <w:lang w:eastAsia="el-GR"/>
              </w:rPr>
            </w:pPr>
            <w:r w:rsidRPr="00A554A7">
              <w:rPr>
                <w:rFonts w:ascii="Calibri" w:eastAsia="Times New Roman" w:hAnsi="Calibri" w:cs="Calibri"/>
                <w:color w:val="000000"/>
                <w:lang w:eastAsia="el-GR"/>
              </w:rPr>
              <w:t> </w:t>
            </w:r>
          </w:p>
        </w:tc>
        <w:tc>
          <w:tcPr>
            <w:tcW w:w="1648" w:type="dxa"/>
            <w:tcBorders>
              <w:top w:val="nil"/>
              <w:left w:val="nil"/>
              <w:bottom w:val="single" w:sz="4" w:space="0" w:color="auto"/>
              <w:right w:val="single" w:sz="4" w:space="0" w:color="auto"/>
            </w:tcBorders>
            <w:shd w:val="clear" w:color="auto" w:fill="auto"/>
            <w:noWrap/>
            <w:vAlign w:val="bottom"/>
            <w:hideMark/>
          </w:tcPr>
          <w:p w:rsidR="00A554A7" w:rsidRPr="00A554A7" w:rsidRDefault="00A554A7" w:rsidP="00A554A7">
            <w:pPr>
              <w:spacing w:after="0" w:line="240" w:lineRule="auto"/>
              <w:rPr>
                <w:rFonts w:ascii="Calibri" w:eastAsia="Times New Roman" w:hAnsi="Calibri" w:cs="Calibri"/>
                <w:color w:val="000000"/>
                <w:lang w:eastAsia="el-GR"/>
              </w:rPr>
            </w:pPr>
            <w:r w:rsidRPr="00A554A7">
              <w:rPr>
                <w:rFonts w:ascii="Calibri" w:eastAsia="Times New Roman" w:hAnsi="Calibri" w:cs="Calibri"/>
                <w:color w:val="000000"/>
                <w:lang w:eastAsia="el-GR"/>
              </w:rPr>
              <w:t> </w:t>
            </w:r>
          </w:p>
        </w:tc>
        <w:tc>
          <w:tcPr>
            <w:tcW w:w="1276" w:type="dxa"/>
            <w:tcBorders>
              <w:top w:val="nil"/>
              <w:left w:val="nil"/>
              <w:bottom w:val="single" w:sz="4" w:space="0" w:color="auto"/>
              <w:right w:val="single" w:sz="4" w:space="0" w:color="auto"/>
            </w:tcBorders>
            <w:shd w:val="clear" w:color="auto" w:fill="auto"/>
            <w:noWrap/>
            <w:vAlign w:val="bottom"/>
            <w:hideMark/>
          </w:tcPr>
          <w:p w:rsidR="00A554A7" w:rsidRPr="00A554A7" w:rsidRDefault="00A554A7" w:rsidP="00A554A7">
            <w:pPr>
              <w:spacing w:after="0" w:line="240" w:lineRule="auto"/>
              <w:rPr>
                <w:rFonts w:ascii="Calibri" w:eastAsia="Times New Roman" w:hAnsi="Calibri" w:cs="Calibri"/>
                <w:color w:val="000000"/>
                <w:lang w:eastAsia="el-GR"/>
              </w:rPr>
            </w:pPr>
            <w:r w:rsidRPr="00A554A7">
              <w:rPr>
                <w:rFonts w:ascii="Calibri" w:eastAsia="Times New Roman" w:hAnsi="Calibri" w:cs="Calibri"/>
                <w:color w:val="000000"/>
                <w:lang w:eastAsia="el-GR"/>
              </w:rPr>
              <w:t> </w:t>
            </w:r>
          </w:p>
        </w:tc>
      </w:tr>
    </w:tbl>
    <w:p w:rsidR="0001208D" w:rsidRDefault="0001208D" w:rsidP="0001208D">
      <w:pPr>
        <w:spacing w:line="360" w:lineRule="auto"/>
        <w:rPr>
          <w:rFonts w:cstheme="minorHAnsi"/>
          <w:color w:val="000000"/>
        </w:rPr>
      </w:pPr>
    </w:p>
    <w:p w:rsidR="00887D77" w:rsidRPr="0001208D" w:rsidRDefault="0001208D" w:rsidP="0001208D">
      <w:pPr>
        <w:spacing w:line="360" w:lineRule="auto"/>
        <w:rPr>
          <w:rFonts w:cstheme="minorHAnsi"/>
          <w:color w:val="000000"/>
        </w:rPr>
      </w:pPr>
      <w:r w:rsidRPr="0001208D">
        <w:rPr>
          <w:rFonts w:cstheme="minorHAnsi"/>
          <w:color w:val="000000"/>
        </w:rPr>
        <w:t>Η παρούσα ισχύει, για την κάλυψη θέσεων, που προκηρύσσονται από τη δημοσίευση της και εφεξής.</w:t>
      </w:r>
      <w:r w:rsidR="00315547">
        <w:rPr>
          <w:rFonts w:cstheme="minorHAnsi"/>
          <w:color w:val="000000"/>
        </w:rPr>
        <w:t xml:space="preserve"> </w:t>
      </w:r>
    </w:p>
    <w:p w:rsidR="0001208D" w:rsidRPr="0001208D" w:rsidRDefault="0001208D" w:rsidP="0001208D">
      <w:pPr>
        <w:spacing w:line="360" w:lineRule="auto"/>
        <w:rPr>
          <w:rFonts w:cstheme="minorHAnsi"/>
          <w:color w:val="000000"/>
        </w:rPr>
      </w:pPr>
      <w:r w:rsidRPr="0001208D">
        <w:rPr>
          <w:rFonts w:cstheme="minorHAnsi"/>
          <w:color w:val="000000"/>
        </w:rPr>
        <w:t>Η παρούσα Απόφαση να δημοσιευθεί στην Εφημερίδα της Κυβερνήσεως.</w:t>
      </w:r>
    </w:p>
    <w:p w:rsidR="0001208D" w:rsidRPr="0001208D" w:rsidRDefault="0001208D" w:rsidP="0001208D">
      <w:pPr>
        <w:spacing w:line="360" w:lineRule="auto"/>
        <w:jc w:val="center"/>
        <w:rPr>
          <w:rFonts w:cstheme="minorHAnsi"/>
          <w:color w:val="000000"/>
        </w:rPr>
      </w:pPr>
      <w:r w:rsidRPr="0001208D">
        <w:rPr>
          <w:rFonts w:cstheme="minorHAnsi"/>
          <w:color w:val="000000"/>
        </w:rPr>
        <w:t xml:space="preserve">Ο </w:t>
      </w:r>
      <w:r>
        <w:rPr>
          <w:rFonts w:cstheme="minorHAnsi"/>
          <w:color w:val="000000"/>
        </w:rPr>
        <w:t xml:space="preserve">ΑΝΑΠΛΗΡΩΤΗΣ </w:t>
      </w:r>
      <w:r w:rsidRPr="0001208D">
        <w:rPr>
          <w:rFonts w:cstheme="minorHAnsi"/>
          <w:color w:val="000000"/>
        </w:rPr>
        <w:t>ΥΠΟΥΡΓΟΣ</w:t>
      </w:r>
      <w:r>
        <w:rPr>
          <w:rFonts w:cstheme="minorHAnsi"/>
          <w:color w:val="000000"/>
        </w:rPr>
        <w:t xml:space="preserve"> Υ</w:t>
      </w:r>
      <w:r w:rsidRPr="0001208D">
        <w:rPr>
          <w:rFonts w:cstheme="minorHAnsi"/>
          <w:color w:val="000000"/>
        </w:rPr>
        <w:t>ΓΕΙΑΣ</w:t>
      </w:r>
    </w:p>
    <w:p w:rsidR="0001208D" w:rsidRPr="0001208D" w:rsidRDefault="0001208D" w:rsidP="0001208D">
      <w:pPr>
        <w:spacing w:line="360" w:lineRule="auto"/>
        <w:rPr>
          <w:rFonts w:cstheme="minorHAnsi"/>
          <w:color w:val="000000"/>
        </w:rPr>
      </w:pPr>
    </w:p>
    <w:p w:rsidR="0001208D" w:rsidRPr="0001208D" w:rsidRDefault="006B12A4" w:rsidP="0001208D">
      <w:pPr>
        <w:spacing w:line="360" w:lineRule="auto"/>
        <w:jc w:val="center"/>
        <w:rPr>
          <w:rFonts w:cstheme="minorHAnsi"/>
          <w:color w:val="000000"/>
        </w:rPr>
      </w:pPr>
      <w:r>
        <w:rPr>
          <w:rFonts w:cstheme="minorHAnsi"/>
          <w:color w:val="000000"/>
        </w:rPr>
        <w:t>ΒΑ</w:t>
      </w:r>
      <w:r w:rsidR="0001208D" w:rsidRPr="0001208D">
        <w:rPr>
          <w:rFonts w:cstheme="minorHAnsi"/>
          <w:color w:val="000000"/>
        </w:rPr>
        <w:t>ΣΙΛΕΙΟΣ ΚΟΝΤΟΖΑΜΑΝΗΣ</w:t>
      </w:r>
    </w:p>
    <w:p w:rsidR="0001208D" w:rsidRPr="0001208D" w:rsidRDefault="0001208D" w:rsidP="0001208D">
      <w:pPr>
        <w:spacing w:line="360" w:lineRule="auto"/>
        <w:rPr>
          <w:rFonts w:cstheme="minorHAnsi"/>
          <w:color w:val="000000"/>
        </w:rPr>
      </w:pPr>
      <w:r w:rsidRPr="0001208D">
        <w:rPr>
          <w:rFonts w:cstheme="minorHAnsi"/>
          <w:color w:val="000000"/>
        </w:rPr>
        <w:t>ΠΙΝΑΚΑΣ ΑΠΟΔΕΚΤΩΝ</w:t>
      </w:r>
    </w:p>
    <w:p w:rsidR="0001208D" w:rsidRPr="0001208D" w:rsidRDefault="0001208D" w:rsidP="0001208D">
      <w:pPr>
        <w:spacing w:line="360" w:lineRule="auto"/>
        <w:rPr>
          <w:rFonts w:cstheme="minorHAnsi"/>
          <w:color w:val="000000"/>
        </w:rPr>
      </w:pPr>
      <w:r w:rsidRPr="0001208D">
        <w:rPr>
          <w:rFonts w:cstheme="minorHAnsi"/>
          <w:color w:val="000000"/>
        </w:rPr>
        <w:t>1.</w:t>
      </w:r>
      <w:r w:rsidRPr="0001208D">
        <w:rPr>
          <w:rFonts w:cstheme="minorHAnsi"/>
          <w:color w:val="000000"/>
        </w:rPr>
        <w:tab/>
        <w:t>Δ/νση Εθνικού Τυπογραφείου για τη</w:t>
      </w:r>
      <w:r w:rsidR="0035197D">
        <w:rPr>
          <w:rFonts w:cstheme="minorHAnsi"/>
          <w:color w:val="000000"/>
        </w:rPr>
        <w:t xml:space="preserve"> </w:t>
      </w:r>
      <w:r w:rsidRPr="0001208D">
        <w:rPr>
          <w:rFonts w:cstheme="minorHAnsi"/>
          <w:color w:val="000000"/>
        </w:rPr>
        <w:t>Δημοσίευση της απόφασης</w:t>
      </w:r>
    </w:p>
    <w:p w:rsidR="0001208D" w:rsidRDefault="0001208D" w:rsidP="0001208D">
      <w:pPr>
        <w:spacing w:line="360" w:lineRule="auto"/>
        <w:rPr>
          <w:rFonts w:cstheme="minorHAnsi"/>
          <w:color w:val="000000"/>
        </w:rPr>
      </w:pPr>
    </w:p>
    <w:p w:rsidR="0001208D" w:rsidRPr="006C144F" w:rsidRDefault="0001208D" w:rsidP="0001208D">
      <w:pPr>
        <w:spacing w:line="360" w:lineRule="auto"/>
        <w:rPr>
          <w:rFonts w:cstheme="minorHAnsi"/>
          <w:b/>
          <w:color w:val="000000"/>
          <w:u w:val="single"/>
        </w:rPr>
      </w:pPr>
      <w:r w:rsidRPr="006C144F">
        <w:rPr>
          <w:rFonts w:cstheme="minorHAnsi"/>
          <w:b/>
          <w:color w:val="000000"/>
          <w:u w:val="single"/>
        </w:rPr>
        <w:t>ΑΠΟΔΕΚΤΕΣ ΠΡΟΣ ΚΟΙΝΟΠΟΙΗΣΗ</w:t>
      </w:r>
    </w:p>
    <w:p w:rsidR="0001208D" w:rsidRPr="0001208D" w:rsidRDefault="0001208D" w:rsidP="0001208D">
      <w:pPr>
        <w:spacing w:line="360" w:lineRule="auto"/>
        <w:rPr>
          <w:rFonts w:cstheme="minorHAnsi"/>
          <w:color w:val="000000"/>
        </w:rPr>
      </w:pPr>
      <w:r w:rsidRPr="0001208D">
        <w:rPr>
          <w:rFonts w:cstheme="minorHAnsi"/>
          <w:color w:val="000000"/>
        </w:rPr>
        <w:t>ΜΕΣΩ ΗΛΕΚΤΡΟΝΙΚΗΣ ΑΛΛΗΛΟΓΡΑΦΙΑΣ:</w:t>
      </w:r>
    </w:p>
    <w:p w:rsidR="0001208D" w:rsidRPr="0001208D" w:rsidRDefault="0001208D" w:rsidP="0001208D">
      <w:pPr>
        <w:spacing w:line="360" w:lineRule="auto"/>
        <w:rPr>
          <w:rFonts w:cstheme="minorHAnsi"/>
          <w:color w:val="000000"/>
        </w:rPr>
      </w:pPr>
      <w:r w:rsidRPr="0001208D">
        <w:rPr>
          <w:rFonts w:cstheme="minorHAnsi"/>
          <w:color w:val="000000"/>
        </w:rPr>
        <w:t>1.</w:t>
      </w:r>
      <w:r w:rsidRPr="0001208D">
        <w:rPr>
          <w:rFonts w:cstheme="minorHAnsi"/>
          <w:color w:val="000000"/>
        </w:rPr>
        <w:tab/>
        <w:t>Γραφείο κ. Υπουργού</w:t>
      </w:r>
    </w:p>
    <w:p w:rsidR="0001208D" w:rsidRPr="0001208D" w:rsidRDefault="00554402" w:rsidP="0001208D">
      <w:pPr>
        <w:spacing w:line="360" w:lineRule="auto"/>
        <w:rPr>
          <w:rFonts w:cstheme="minorHAnsi"/>
          <w:color w:val="000000"/>
        </w:rPr>
      </w:pPr>
      <w:r>
        <w:rPr>
          <w:rFonts w:cstheme="minorHAnsi"/>
          <w:color w:val="000000"/>
        </w:rPr>
        <w:t>2.</w:t>
      </w:r>
      <w:r>
        <w:rPr>
          <w:rFonts w:cstheme="minorHAnsi"/>
          <w:color w:val="000000"/>
        </w:rPr>
        <w:tab/>
        <w:t>Γραφείο κ. Αναπληρωτή Υπουργού</w:t>
      </w:r>
    </w:p>
    <w:p w:rsidR="0001208D" w:rsidRPr="0001208D" w:rsidRDefault="0001208D" w:rsidP="0001208D">
      <w:pPr>
        <w:spacing w:line="360" w:lineRule="auto"/>
        <w:rPr>
          <w:rFonts w:cstheme="minorHAnsi"/>
          <w:color w:val="000000"/>
        </w:rPr>
      </w:pPr>
      <w:r w:rsidRPr="0001208D">
        <w:rPr>
          <w:rFonts w:cstheme="minorHAnsi"/>
          <w:color w:val="000000"/>
        </w:rPr>
        <w:t>3.</w:t>
      </w:r>
      <w:r w:rsidRPr="0001208D">
        <w:rPr>
          <w:rFonts w:cstheme="minorHAnsi"/>
          <w:color w:val="000000"/>
        </w:rPr>
        <w:tab/>
        <w:t>Γραφεία κ.κ. Γεν. Γραμματέων</w:t>
      </w:r>
    </w:p>
    <w:p w:rsidR="0001208D" w:rsidRPr="0001208D" w:rsidRDefault="0001208D" w:rsidP="0001208D">
      <w:pPr>
        <w:spacing w:line="360" w:lineRule="auto"/>
        <w:rPr>
          <w:rFonts w:cstheme="minorHAnsi"/>
          <w:color w:val="000000"/>
        </w:rPr>
      </w:pPr>
      <w:r w:rsidRPr="0001208D">
        <w:rPr>
          <w:rFonts w:cstheme="minorHAnsi"/>
          <w:color w:val="000000"/>
        </w:rPr>
        <w:t>4.</w:t>
      </w:r>
      <w:r w:rsidRPr="0001208D">
        <w:rPr>
          <w:rFonts w:cstheme="minorHAnsi"/>
          <w:color w:val="000000"/>
        </w:rPr>
        <w:tab/>
        <w:t>Γραφείο Προϊσταμένης Γενικής Διεύθυνσης Υπηρεσιών Υγείας</w:t>
      </w:r>
    </w:p>
    <w:p w:rsidR="0001208D" w:rsidRPr="0001208D" w:rsidRDefault="0001208D" w:rsidP="0001208D">
      <w:pPr>
        <w:spacing w:line="360" w:lineRule="auto"/>
        <w:rPr>
          <w:rFonts w:cstheme="minorHAnsi"/>
          <w:color w:val="000000"/>
        </w:rPr>
      </w:pPr>
      <w:r w:rsidRPr="0001208D">
        <w:rPr>
          <w:rFonts w:cstheme="minorHAnsi"/>
          <w:color w:val="000000"/>
        </w:rPr>
        <w:t>5.</w:t>
      </w:r>
      <w:r w:rsidRPr="0001208D">
        <w:rPr>
          <w:rFonts w:cstheme="minorHAnsi"/>
          <w:color w:val="000000"/>
        </w:rPr>
        <w:tab/>
        <w:t>Δ/νση Πρωτοβάθμιας Φροντίδας Υγείας</w:t>
      </w:r>
    </w:p>
    <w:p w:rsidR="0001208D" w:rsidRPr="0001208D" w:rsidRDefault="0001208D" w:rsidP="0001208D">
      <w:pPr>
        <w:spacing w:line="360" w:lineRule="auto"/>
        <w:rPr>
          <w:rFonts w:cstheme="minorHAnsi"/>
          <w:color w:val="000000"/>
        </w:rPr>
      </w:pPr>
      <w:r w:rsidRPr="0001208D">
        <w:rPr>
          <w:rFonts w:cstheme="minorHAnsi"/>
          <w:color w:val="000000"/>
        </w:rPr>
        <w:t>6.</w:t>
      </w:r>
      <w:r w:rsidRPr="0001208D">
        <w:rPr>
          <w:rFonts w:cstheme="minorHAnsi"/>
          <w:color w:val="000000"/>
        </w:rPr>
        <w:tab/>
        <w:t>Δ/νση Οργάνωσης και Λειτουργίας Νοσηλευτικών Μονάδων και Εποπτευόμενων Φορέων</w:t>
      </w:r>
    </w:p>
    <w:p w:rsidR="0001208D" w:rsidRPr="0001208D" w:rsidRDefault="0001208D" w:rsidP="0001208D">
      <w:pPr>
        <w:spacing w:line="360" w:lineRule="auto"/>
        <w:rPr>
          <w:rFonts w:cstheme="minorHAnsi"/>
          <w:color w:val="000000"/>
        </w:rPr>
      </w:pPr>
      <w:r w:rsidRPr="0001208D">
        <w:rPr>
          <w:rFonts w:cstheme="minorHAnsi"/>
          <w:color w:val="000000"/>
        </w:rPr>
        <w:t>7.</w:t>
      </w:r>
      <w:r w:rsidRPr="0001208D">
        <w:rPr>
          <w:rFonts w:cstheme="minorHAnsi"/>
          <w:color w:val="000000"/>
        </w:rPr>
        <w:tab/>
        <w:t>Δ/νση Ιατρών, Λοιπών Επιστημόνων και Επαγγελματιών Υγείας</w:t>
      </w:r>
    </w:p>
    <w:p w:rsidR="0001208D" w:rsidRPr="0001208D" w:rsidRDefault="0001208D" w:rsidP="0001208D">
      <w:pPr>
        <w:spacing w:line="360" w:lineRule="auto"/>
        <w:rPr>
          <w:rFonts w:cstheme="minorHAnsi"/>
          <w:color w:val="000000"/>
        </w:rPr>
      </w:pPr>
      <w:r w:rsidRPr="0001208D">
        <w:rPr>
          <w:rFonts w:cstheme="minorHAnsi"/>
          <w:color w:val="000000"/>
        </w:rPr>
        <w:t>ΕΣΩΤΕΡΙΚΗ ΔΙΑΝΟΜΗ</w:t>
      </w:r>
    </w:p>
    <w:p w:rsidR="0001208D" w:rsidRPr="0001208D" w:rsidRDefault="00A554A7" w:rsidP="0001208D">
      <w:pPr>
        <w:spacing w:line="360" w:lineRule="auto"/>
        <w:rPr>
          <w:rFonts w:cstheme="minorHAnsi"/>
          <w:color w:val="000000"/>
        </w:rPr>
      </w:pPr>
      <w:r>
        <w:rPr>
          <w:rFonts w:cstheme="minorHAnsi"/>
          <w:color w:val="000000"/>
        </w:rPr>
        <w:t>Δ/νση Ανθρωπίνου Δυναμικού</w:t>
      </w:r>
      <w:r w:rsidR="0001208D" w:rsidRPr="0001208D">
        <w:rPr>
          <w:rFonts w:cstheme="minorHAnsi"/>
          <w:color w:val="000000"/>
        </w:rPr>
        <w:t xml:space="preserve"> Ν.Π.</w:t>
      </w:r>
    </w:p>
    <w:p w:rsidR="0001208D" w:rsidRPr="0001208D" w:rsidRDefault="0001208D" w:rsidP="0001208D">
      <w:pPr>
        <w:spacing w:line="360" w:lineRule="auto"/>
        <w:rPr>
          <w:rFonts w:cstheme="minorHAnsi"/>
          <w:color w:val="000000"/>
        </w:rPr>
      </w:pPr>
      <w:r w:rsidRPr="0001208D">
        <w:rPr>
          <w:rFonts w:cstheme="minorHAnsi"/>
          <w:color w:val="000000"/>
        </w:rPr>
        <w:t>Τμήμα Ιατρών Ε.Σ.Υ. (4)</w:t>
      </w:r>
    </w:p>
    <w:sectPr w:rsidR="0001208D" w:rsidRPr="0001208D" w:rsidSect="00315547">
      <w:headerReference w:type="default" r:id="rId8"/>
      <w:footerReference w:type="default" r:id="rId9"/>
      <w:pgSz w:w="11906" w:h="16838"/>
      <w:pgMar w:top="1134" w:right="136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5FA" w:rsidRDefault="005675FA" w:rsidP="00EE407A">
      <w:pPr>
        <w:spacing w:after="0" w:line="240" w:lineRule="auto"/>
      </w:pPr>
      <w:r>
        <w:separator/>
      </w:r>
    </w:p>
  </w:endnote>
  <w:endnote w:type="continuationSeparator" w:id="0">
    <w:p w:rsidR="005675FA" w:rsidRDefault="005675FA" w:rsidP="00EE4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MyriadPro-Semibold">
    <w:panose1 w:val="00000000000000000000"/>
    <w:charset w:val="A1"/>
    <w:family w:val="auto"/>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7088080"/>
      <w:docPartObj>
        <w:docPartGallery w:val="Page Numbers (Bottom of Page)"/>
        <w:docPartUnique/>
      </w:docPartObj>
    </w:sdtPr>
    <w:sdtEndPr/>
    <w:sdtContent>
      <w:p w:rsidR="005675FA" w:rsidRDefault="00DD2345">
        <w:pPr>
          <w:pStyle w:val="a4"/>
          <w:jc w:val="right"/>
        </w:pPr>
        <w:r>
          <w:fldChar w:fldCharType="begin"/>
        </w:r>
        <w:r>
          <w:instrText>PAGE   \* MERGEFORMAT</w:instrText>
        </w:r>
        <w:r>
          <w:fldChar w:fldCharType="separate"/>
        </w:r>
        <w:r>
          <w:rPr>
            <w:noProof/>
          </w:rPr>
          <w:t>12</w:t>
        </w:r>
        <w:r>
          <w:rPr>
            <w:noProof/>
          </w:rPr>
          <w:fldChar w:fldCharType="end"/>
        </w:r>
      </w:p>
    </w:sdtContent>
  </w:sdt>
  <w:p w:rsidR="005675FA" w:rsidRDefault="005675F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5FA" w:rsidRDefault="005675FA" w:rsidP="00EE407A">
      <w:pPr>
        <w:spacing w:after="0" w:line="240" w:lineRule="auto"/>
      </w:pPr>
      <w:r>
        <w:separator/>
      </w:r>
    </w:p>
  </w:footnote>
  <w:footnote w:type="continuationSeparator" w:id="0">
    <w:p w:rsidR="005675FA" w:rsidRDefault="005675FA" w:rsidP="00EE4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5FA" w:rsidRPr="007353D6" w:rsidRDefault="005675FA" w:rsidP="007353D6">
    <w:pPr>
      <w:pStyle w:val="a3"/>
      <w:jc w:val="right"/>
      <w:rPr>
        <w:b/>
      </w:rPr>
    </w:pPr>
    <w:r w:rsidRPr="007353D6">
      <w:rPr>
        <w:b/>
      </w:rPr>
      <w:t>ΑΝΑΡΤΗΤΕΑ ΣΤΟ ΔΙΑΔΙΚΤΥΟ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F78"/>
    <w:rsid w:val="0001208D"/>
    <w:rsid w:val="00016FFE"/>
    <w:rsid w:val="000272FA"/>
    <w:rsid w:val="000D24C6"/>
    <w:rsid w:val="00106CF6"/>
    <w:rsid w:val="00175F15"/>
    <w:rsid w:val="0019424A"/>
    <w:rsid w:val="0020599F"/>
    <w:rsid w:val="002061D5"/>
    <w:rsid w:val="0021484E"/>
    <w:rsid w:val="00225015"/>
    <w:rsid w:val="00244BEE"/>
    <w:rsid w:val="00255F6A"/>
    <w:rsid w:val="00277741"/>
    <w:rsid w:val="002A44E9"/>
    <w:rsid w:val="002D44C5"/>
    <w:rsid w:val="00304D32"/>
    <w:rsid w:val="0031065F"/>
    <w:rsid w:val="00315547"/>
    <w:rsid w:val="00325AD6"/>
    <w:rsid w:val="0035197D"/>
    <w:rsid w:val="00392955"/>
    <w:rsid w:val="003977B6"/>
    <w:rsid w:val="003C0088"/>
    <w:rsid w:val="003E22D6"/>
    <w:rsid w:val="00412AD7"/>
    <w:rsid w:val="00463241"/>
    <w:rsid w:val="00470BD3"/>
    <w:rsid w:val="004A553C"/>
    <w:rsid w:val="004B67ED"/>
    <w:rsid w:val="004C4CC0"/>
    <w:rsid w:val="004F6EEF"/>
    <w:rsid w:val="005515E9"/>
    <w:rsid w:val="00554402"/>
    <w:rsid w:val="005675FA"/>
    <w:rsid w:val="00567CD6"/>
    <w:rsid w:val="005C4F5D"/>
    <w:rsid w:val="005D09FA"/>
    <w:rsid w:val="00611767"/>
    <w:rsid w:val="00623EDE"/>
    <w:rsid w:val="00640FF5"/>
    <w:rsid w:val="00641569"/>
    <w:rsid w:val="00647E11"/>
    <w:rsid w:val="00654560"/>
    <w:rsid w:val="00673DA8"/>
    <w:rsid w:val="006A5E82"/>
    <w:rsid w:val="006B12A4"/>
    <w:rsid w:val="006C144F"/>
    <w:rsid w:val="007353D6"/>
    <w:rsid w:val="007650A3"/>
    <w:rsid w:val="007D3FFA"/>
    <w:rsid w:val="00867890"/>
    <w:rsid w:val="00881782"/>
    <w:rsid w:val="00887D77"/>
    <w:rsid w:val="008F6FD3"/>
    <w:rsid w:val="0090061D"/>
    <w:rsid w:val="00901D18"/>
    <w:rsid w:val="009067EC"/>
    <w:rsid w:val="00940989"/>
    <w:rsid w:val="00971D36"/>
    <w:rsid w:val="00993E16"/>
    <w:rsid w:val="009A4E9F"/>
    <w:rsid w:val="009B28EB"/>
    <w:rsid w:val="009D2F78"/>
    <w:rsid w:val="00A46919"/>
    <w:rsid w:val="00A554A7"/>
    <w:rsid w:val="00A65F06"/>
    <w:rsid w:val="00AB08C7"/>
    <w:rsid w:val="00AB2D4D"/>
    <w:rsid w:val="00AB44E0"/>
    <w:rsid w:val="00AD72E2"/>
    <w:rsid w:val="00AE6CFE"/>
    <w:rsid w:val="00B04E1F"/>
    <w:rsid w:val="00B1291D"/>
    <w:rsid w:val="00B2461F"/>
    <w:rsid w:val="00B355EC"/>
    <w:rsid w:val="00B51260"/>
    <w:rsid w:val="00B80DD6"/>
    <w:rsid w:val="00BA66A8"/>
    <w:rsid w:val="00BA7084"/>
    <w:rsid w:val="00BE0398"/>
    <w:rsid w:val="00C1590D"/>
    <w:rsid w:val="00C2315F"/>
    <w:rsid w:val="00C964B5"/>
    <w:rsid w:val="00CA1CE0"/>
    <w:rsid w:val="00CE05E8"/>
    <w:rsid w:val="00CF64FA"/>
    <w:rsid w:val="00D45388"/>
    <w:rsid w:val="00D50EB7"/>
    <w:rsid w:val="00D91461"/>
    <w:rsid w:val="00D96EA5"/>
    <w:rsid w:val="00DB0716"/>
    <w:rsid w:val="00DC41B9"/>
    <w:rsid w:val="00DC6864"/>
    <w:rsid w:val="00DD00E8"/>
    <w:rsid w:val="00DD079F"/>
    <w:rsid w:val="00DD2345"/>
    <w:rsid w:val="00DF029A"/>
    <w:rsid w:val="00E06DF9"/>
    <w:rsid w:val="00E11288"/>
    <w:rsid w:val="00E36F8D"/>
    <w:rsid w:val="00E76539"/>
    <w:rsid w:val="00E913A0"/>
    <w:rsid w:val="00EA739E"/>
    <w:rsid w:val="00EE25F6"/>
    <w:rsid w:val="00EE407A"/>
    <w:rsid w:val="00F477EC"/>
    <w:rsid w:val="00F64115"/>
    <w:rsid w:val="00F71B0E"/>
    <w:rsid w:val="00FC56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273F8C-7526-46E1-9C8E-1FDD087B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A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407A"/>
    <w:pPr>
      <w:tabs>
        <w:tab w:val="center" w:pos="4153"/>
        <w:tab w:val="right" w:pos="8306"/>
      </w:tabs>
      <w:spacing w:after="0" w:line="240" w:lineRule="auto"/>
    </w:pPr>
  </w:style>
  <w:style w:type="character" w:customStyle="1" w:styleId="Char">
    <w:name w:val="Κεφαλίδα Char"/>
    <w:basedOn w:val="a0"/>
    <w:link w:val="a3"/>
    <w:uiPriority w:val="99"/>
    <w:rsid w:val="00EE407A"/>
  </w:style>
  <w:style w:type="paragraph" w:styleId="a4">
    <w:name w:val="footer"/>
    <w:basedOn w:val="a"/>
    <w:link w:val="Char0"/>
    <w:uiPriority w:val="99"/>
    <w:unhideWhenUsed/>
    <w:rsid w:val="00EE407A"/>
    <w:pPr>
      <w:tabs>
        <w:tab w:val="center" w:pos="4153"/>
        <w:tab w:val="right" w:pos="8306"/>
      </w:tabs>
      <w:spacing w:after="0" w:line="240" w:lineRule="auto"/>
    </w:pPr>
  </w:style>
  <w:style w:type="character" w:customStyle="1" w:styleId="Char0">
    <w:name w:val="Υποσέλιδο Char"/>
    <w:basedOn w:val="a0"/>
    <w:link w:val="a4"/>
    <w:uiPriority w:val="99"/>
    <w:rsid w:val="00EE407A"/>
  </w:style>
  <w:style w:type="paragraph" w:styleId="a5">
    <w:name w:val="Balloon Text"/>
    <w:basedOn w:val="a"/>
    <w:link w:val="Char1"/>
    <w:uiPriority w:val="99"/>
    <w:semiHidden/>
    <w:unhideWhenUsed/>
    <w:rsid w:val="00255F6A"/>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255F6A"/>
    <w:rPr>
      <w:rFonts w:ascii="Segoe UI" w:hAnsi="Segoe UI" w:cs="Segoe UI"/>
      <w:sz w:val="18"/>
      <w:szCs w:val="18"/>
    </w:rPr>
  </w:style>
  <w:style w:type="table" w:styleId="a6">
    <w:name w:val="Table Grid"/>
    <w:basedOn w:val="a1"/>
    <w:uiPriority w:val="59"/>
    <w:rsid w:val="00E36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04599">
      <w:bodyDiv w:val="1"/>
      <w:marLeft w:val="0"/>
      <w:marRight w:val="0"/>
      <w:marTop w:val="0"/>
      <w:marBottom w:val="0"/>
      <w:divBdr>
        <w:top w:val="none" w:sz="0" w:space="0" w:color="auto"/>
        <w:left w:val="none" w:sz="0" w:space="0" w:color="auto"/>
        <w:bottom w:val="none" w:sz="0" w:space="0" w:color="auto"/>
        <w:right w:val="none" w:sz="0" w:space="0" w:color="auto"/>
      </w:divBdr>
    </w:div>
    <w:div w:id="470486054">
      <w:bodyDiv w:val="1"/>
      <w:marLeft w:val="0"/>
      <w:marRight w:val="0"/>
      <w:marTop w:val="0"/>
      <w:marBottom w:val="0"/>
      <w:divBdr>
        <w:top w:val="none" w:sz="0" w:space="0" w:color="auto"/>
        <w:left w:val="none" w:sz="0" w:space="0" w:color="auto"/>
        <w:bottom w:val="none" w:sz="0" w:space="0" w:color="auto"/>
        <w:right w:val="none" w:sz="0" w:space="0" w:color="auto"/>
      </w:divBdr>
    </w:div>
    <w:div w:id="677195690">
      <w:bodyDiv w:val="1"/>
      <w:marLeft w:val="0"/>
      <w:marRight w:val="0"/>
      <w:marTop w:val="0"/>
      <w:marBottom w:val="0"/>
      <w:divBdr>
        <w:top w:val="none" w:sz="0" w:space="0" w:color="auto"/>
        <w:left w:val="none" w:sz="0" w:space="0" w:color="auto"/>
        <w:bottom w:val="none" w:sz="0" w:space="0" w:color="auto"/>
        <w:right w:val="none" w:sz="0" w:space="0" w:color="auto"/>
      </w:divBdr>
    </w:div>
    <w:div w:id="745031760">
      <w:bodyDiv w:val="1"/>
      <w:marLeft w:val="0"/>
      <w:marRight w:val="0"/>
      <w:marTop w:val="0"/>
      <w:marBottom w:val="0"/>
      <w:divBdr>
        <w:top w:val="none" w:sz="0" w:space="0" w:color="auto"/>
        <w:left w:val="none" w:sz="0" w:space="0" w:color="auto"/>
        <w:bottom w:val="none" w:sz="0" w:space="0" w:color="auto"/>
        <w:right w:val="none" w:sz="0" w:space="0" w:color="auto"/>
      </w:divBdr>
    </w:div>
    <w:div w:id="857889669">
      <w:bodyDiv w:val="1"/>
      <w:marLeft w:val="0"/>
      <w:marRight w:val="0"/>
      <w:marTop w:val="0"/>
      <w:marBottom w:val="0"/>
      <w:divBdr>
        <w:top w:val="none" w:sz="0" w:space="0" w:color="auto"/>
        <w:left w:val="none" w:sz="0" w:space="0" w:color="auto"/>
        <w:bottom w:val="none" w:sz="0" w:space="0" w:color="auto"/>
        <w:right w:val="none" w:sz="0" w:space="0" w:color="auto"/>
      </w:divBdr>
    </w:div>
    <w:div w:id="1129276223">
      <w:bodyDiv w:val="1"/>
      <w:marLeft w:val="0"/>
      <w:marRight w:val="0"/>
      <w:marTop w:val="0"/>
      <w:marBottom w:val="0"/>
      <w:divBdr>
        <w:top w:val="none" w:sz="0" w:space="0" w:color="auto"/>
        <w:left w:val="none" w:sz="0" w:space="0" w:color="auto"/>
        <w:bottom w:val="none" w:sz="0" w:space="0" w:color="auto"/>
        <w:right w:val="none" w:sz="0" w:space="0" w:color="auto"/>
      </w:divBdr>
    </w:div>
    <w:div w:id="1278676851">
      <w:bodyDiv w:val="1"/>
      <w:marLeft w:val="0"/>
      <w:marRight w:val="0"/>
      <w:marTop w:val="0"/>
      <w:marBottom w:val="0"/>
      <w:divBdr>
        <w:top w:val="none" w:sz="0" w:space="0" w:color="auto"/>
        <w:left w:val="none" w:sz="0" w:space="0" w:color="auto"/>
        <w:bottom w:val="none" w:sz="0" w:space="0" w:color="auto"/>
        <w:right w:val="none" w:sz="0" w:space="0" w:color="auto"/>
      </w:divBdr>
    </w:div>
    <w:div w:id="1361399191">
      <w:bodyDiv w:val="1"/>
      <w:marLeft w:val="0"/>
      <w:marRight w:val="0"/>
      <w:marTop w:val="0"/>
      <w:marBottom w:val="0"/>
      <w:divBdr>
        <w:top w:val="none" w:sz="0" w:space="0" w:color="auto"/>
        <w:left w:val="none" w:sz="0" w:space="0" w:color="auto"/>
        <w:bottom w:val="none" w:sz="0" w:space="0" w:color="auto"/>
        <w:right w:val="none" w:sz="0" w:space="0" w:color="auto"/>
      </w:divBdr>
    </w:div>
    <w:div w:id="1438018684">
      <w:bodyDiv w:val="1"/>
      <w:marLeft w:val="0"/>
      <w:marRight w:val="0"/>
      <w:marTop w:val="0"/>
      <w:marBottom w:val="0"/>
      <w:divBdr>
        <w:top w:val="none" w:sz="0" w:space="0" w:color="auto"/>
        <w:left w:val="none" w:sz="0" w:space="0" w:color="auto"/>
        <w:bottom w:val="none" w:sz="0" w:space="0" w:color="auto"/>
        <w:right w:val="none" w:sz="0" w:space="0" w:color="auto"/>
      </w:divBdr>
    </w:div>
    <w:div w:id="1499076002">
      <w:bodyDiv w:val="1"/>
      <w:marLeft w:val="0"/>
      <w:marRight w:val="0"/>
      <w:marTop w:val="0"/>
      <w:marBottom w:val="0"/>
      <w:divBdr>
        <w:top w:val="none" w:sz="0" w:space="0" w:color="auto"/>
        <w:left w:val="none" w:sz="0" w:space="0" w:color="auto"/>
        <w:bottom w:val="none" w:sz="0" w:space="0" w:color="auto"/>
        <w:right w:val="none" w:sz="0" w:space="0" w:color="auto"/>
      </w:divBdr>
    </w:div>
    <w:div w:id="1541435731">
      <w:bodyDiv w:val="1"/>
      <w:marLeft w:val="0"/>
      <w:marRight w:val="0"/>
      <w:marTop w:val="0"/>
      <w:marBottom w:val="0"/>
      <w:divBdr>
        <w:top w:val="none" w:sz="0" w:space="0" w:color="auto"/>
        <w:left w:val="none" w:sz="0" w:space="0" w:color="auto"/>
        <w:bottom w:val="none" w:sz="0" w:space="0" w:color="auto"/>
        <w:right w:val="none" w:sz="0" w:space="0" w:color="auto"/>
      </w:divBdr>
    </w:div>
    <w:div w:id="1702509971">
      <w:bodyDiv w:val="1"/>
      <w:marLeft w:val="0"/>
      <w:marRight w:val="0"/>
      <w:marTop w:val="0"/>
      <w:marBottom w:val="0"/>
      <w:divBdr>
        <w:top w:val="none" w:sz="0" w:space="0" w:color="auto"/>
        <w:left w:val="none" w:sz="0" w:space="0" w:color="auto"/>
        <w:bottom w:val="none" w:sz="0" w:space="0" w:color="auto"/>
        <w:right w:val="none" w:sz="0" w:space="0" w:color="auto"/>
      </w:divBdr>
    </w:div>
    <w:div w:id="1742169464">
      <w:bodyDiv w:val="1"/>
      <w:marLeft w:val="0"/>
      <w:marRight w:val="0"/>
      <w:marTop w:val="0"/>
      <w:marBottom w:val="0"/>
      <w:divBdr>
        <w:top w:val="none" w:sz="0" w:space="0" w:color="auto"/>
        <w:left w:val="none" w:sz="0" w:space="0" w:color="auto"/>
        <w:bottom w:val="none" w:sz="0" w:space="0" w:color="auto"/>
        <w:right w:val="none" w:sz="0" w:space="0" w:color="auto"/>
      </w:divBdr>
    </w:div>
    <w:div w:id="204840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81E1FE-2049-4DB5-A868-049E70473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7522</Words>
  <Characters>40620</Characters>
  <Application>Microsoft Office Word</Application>
  <DocSecurity>0</DocSecurity>
  <Lines>338</Lines>
  <Paragraphs>96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VamvakaE</dc:creator>
  <cp:lastModifiedBy>ΚΑΤΣΑΝΗ ΜΑΡΙΑΝΘΗ</cp:lastModifiedBy>
  <cp:revision>2</cp:revision>
  <cp:lastPrinted>2021-06-24T10:49:00Z</cp:lastPrinted>
  <dcterms:created xsi:type="dcterms:W3CDTF">2021-09-23T08:37:00Z</dcterms:created>
  <dcterms:modified xsi:type="dcterms:W3CDTF">2021-09-23T08:37:00Z</dcterms:modified>
</cp:coreProperties>
</file>